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6171E" w14:textId="77777777" w:rsidR="006D764A" w:rsidRPr="009A3BB7" w:rsidRDefault="0070451A" w:rsidP="009A3BB7">
      <w:pPr>
        <w:spacing w:line="360" w:lineRule="auto"/>
        <w:jc w:val="center"/>
      </w:pPr>
      <w:r w:rsidRPr="00366FEB">
        <w:rPr>
          <w:sz w:val="28"/>
          <w:szCs w:val="28"/>
        </w:rPr>
        <w:t xml:space="preserve">                            </w:t>
      </w:r>
      <w:r w:rsidR="006D764A" w:rsidRPr="00366FEB">
        <w:rPr>
          <w:sz w:val="28"/>
          <w:szCs w:val="28"/>
        </w:rPr>
        <w:t xml:space="preserve">                                            </w:t>
      </w:r>
      <w:r w:rsidR="000B59EF" w:rsidRPr="00366FEB">
        <w:rPr>
          <w:sz w:val="28"/>
          <w:szCs w:val="28"/>
        </w:rPr>
        <w:t xml:space="preserve">                                  </w:t>
      </w:r>
      <w:r w:rsidR="006D764A" w:rsidRPr="009A3BB7">
        <w:t>PROJEKT</w:t>
      </w:r>
    </w:p>
    <w:p w14:paraId="4371A68D" w14:textId="77777777" w:rsidR="0032390D" w:rsidRPr="00A01483" w:rsidRDefault="0032390D" w:rsidP="009A3BB7">
      <w:pPr>
        <w:spacing w:line="360" w:lineRule="auto"/>
        <w:jc w:val="center"/>
        <w:rPr>
          <w:b/>
          <w:sz w:val="28"/>
          <w:szCs w:val="28"/>
        </w:rPr>
      </w:pPr>
    </w:p>
    <w:p w14:paraId="7A0F4217" w14:textId="77777777" w:rsidR="006D764A" w:rsidRPr="00536FF2" w:rsidRDefault="006D764A" w:rsidP="009A3BB7">
      <w:pPr>
        <w:spacing w:line="360" w:lineRule="auto"/>
        <w:jc w:val="center"/>
      </w:pPr>
      <w:r w:rsidRPr="00536FF2">
        <w:rPr>
          <w:b/>
        </w:rPr>
        <w:t xml:space="preserve">UCHWAŁA  NR </w:t>
      </w:r>
      <w:r w:rsidR="00E40128" w:rsidRPr="00536FF2">
        <w:t>…….</w:t>
      </w:r>
      <w:r w:rsidRPr="00536FF2">
        <w:t>…</w:t>
      </w:r>
    </w:p>
    <w:p w14:paraId="36676883" w14:textId="77777777" w:rsidR="006D764A" w:rsidRPr="00536FF2" w:rsidRDefault="006D764A" w:rsidP="009A3BB7">
      <w:pPr>
        <w:spacing w:line="360" w:lineRule="auto"/>
        <w:jc w:val="center"/>
        <w:rPr>
          <w:b/>
        </w:rPr>
      </w:pPr>
      <w:r w:rsidRPr="00536FF2">
        <w:rPr>
          <w:b/>
        </w:rPr>
        <w:t>RADY  MIEJSKIEJ  W  KĘPNIE</w:t>
      </w:r>
    </w:p>
    <w:p w14:paraId="382142AE" w14:textId="77777777" w:rsidR="006D764A" w:rsidRPr="00536FF2" w:rsidRDefault="00473C08" w:rsidP="009A3BB7">
      <w:pPr>
        <w:spacing w:line="360" w:lineRule="auto"/>
        <w:jc w:val="center"/>
        <w:rPr>
          <w:b/>
        </w:rPr>
      </w:pPr>
      <w:r w:rsidRPr="00536FF2">
        <w:rPr>
          <w:b/>
        </w:rPr>
        <w:t>z dnia</w:t>
      </w:r>
      <w:r w:rsidR="00E40128" w:rsidRPr="00536FF2">
        <w:rPr>
          <w:b/>
        </w:rPr>
        <w:t xml:space="preserve"> </w:t>
      </w:r>
      <w:r w:rsidR="006D764A" w:rsidRPr="00536FF2">
        <w:t>………</w:t>
      </w:r>
      <w:r w:rsidR="00E40128" w:rsidRPr="00536FF2">
        <w:t>……</w:t>
      </w:r>
      <w:r w:rsidR="001D0B4C" w:rsidRPr="00536FF2">
        <w:t>……</w:t>
      </w:r>
      <w:r w:rsidR="00E40128" w:rsidRPr="00536FF2">
        <w:t>……..</w:t>
      </w:r>
    </w:p>
    <w:p w14:paraId="6F07E5EC" w14:textId="77777777" w:rsidR="006D764A" w:rsidRPr="00536FF2" w:rsidRDefault="006D764A" w:rsidP="009A3BB7">
      <w:pPr>
        <w:spacing w:line="360" w:lineRule="auto"/>
      </w:pPr>
    </w:p>
    <w:p w14:paraId="1D0C9156" w14:textId="77777777" w:rsidR="006D764A" w:rsidRPr="00536FF2" w:rsidRDefault="006D764A" w:rsidP="009A3BB7">
      <w:pPr>
        <w:spacing w:line="360" w:lineRule="auto"/>
        <w:jc w:val="both"/>
        <w:rPr>
          <w:b/>
        </w:rPr>
      </w:pPr>
      <w:r w:rsidRPr="00536FF2">
        <w:rPr>
          <w:b/>
        </w:rPr>
        <w:t>w sprawie uchwalenia „ROCZNEGO PROGRAMU WSPÓŁPRACY GMINY KĘPNO Z ORGANIZACJAMI</w:t>
      </w:r>
      <w:r w:rsidR="00AF533C" w:rsidRPr="00536FF2">
        <w:rPr>
          <w:b/>
        </w:rPr>
        <w:t xml:space="preserve"> POZARZĄDOWYMI NA ROK 20</w:t>
      </w:r>
      <w:r w:rsidR="006778E0" w:rsidRPr="00536FF2">
        <w:rPr>
          <w:b/>
        </w:rPr>
        <w:t>20</w:t>
      </w:r>
      <w:r w:rsidRPr="00536FF2">
        <w:rPr>
          <w:b/>
        </w:rPr>
        <w:t>”</w:t>
      </w:r>
    </w:p>
    <w:p w14:paraId="06305ACD" w14:textId="77777777" w:rsidR="006D764A" w:rsidRPr="00536FF2" w:rsidRDefault="006D764A" w:rsidP="009A3BB7">
      <w:pPr>
        <w:spacing w:line="360" w:lineRule="auto"/>
        <w:jc w:val="both"/>
      </w:pPr>
    </w:p>
    <w:p w14:paraId="081813B0" w14:textId="721AF5C7" w:rsidR="006D764A" w:rsidRDefault="006D764A" w:rsidP="00536FF2">
      <w:pPr>
        <w:pStyle w:val="Nagwek1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536FF2">
        <w:rPr>
          <w:rFonts w:ascii="Times New Roman" w:hAnsi="Times New Roman"/>
          <w:b w:val="0"/>
          <w:bCs w:val="0"/>
          <w:sz w:val="24"/>
          <w:szCs w:val="24"/>
        </w:rPr>
        <w:t xml:space="preserve">Na podstawie art. 5a ust. 1 oraz ust. 4 ustawy z </w:t>
      </w:r>
      <w:r w:rsidR="00BA477A" w:rsidRPr="00536FF2">
        <w:rPr>
          <w:rFonts w:ascii="Times New Roman" w:hAnsi="Times New Roman"/>
          <w:b w:val="0"/>
          <w:bCs w:val="0"/>
          <w:sz w:val="24"/>
          <w:szCs w:val="24"/>
        </w:rPr>
        <w:t xml:space="preserve">dnia </w:t>
      </w:r>
      <w:r w:rsidRPr="00536FF2">
        <w:rPr>
          <w:rFonts w:ascii="Times New Roman" w:hAnsi="Times New Roman"/>
          <w:b w:val="0"/>
          <w:bCs w:val="0"/>
          <w:sz w:val="24"/>
          <w:szCs w:val="24"/>
        </w:rPr>
        <w:t xml:space="preserve">24 kwietnia 2003 r. o działalności pożytku publicznego i o wolontariacie </w:t>
      </w:r>
      <w:bookmarkStart w:id="0" w:name="_Hlk19527605"/>
      <w:r w:rsidR="00777356" w:rsidRPr="00536FF2">
        <w:rPr>
          <w:rFonts w:ascii="Times New Roman" w:hAnsi="Times New Roman"/>
          <w:b w:val="0"/>
          <w:bCs w:val="0"/>
          <w:sz w:val="24"/>
          <w:szCs w:val="24"/>
        </w:rPr>
        <w:t xml:space="preserve">(Dz. U. z </w:t>
      </w:r>
      <w:r w:rsidR="006778E0" w:rsidRPr="00536FF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778E0" w:rsidRPr="00536FF2">
        <w:rPr>
          <w:rFonts w:ascii="Times New Roman" w:hAnsi="Times New Roman"/>
          <w:b w:val="0"/>
          <w:bCs w:val="0"/>
          <w:kern w:val="36"/>
          <w:sz w:val="24"/>
          <w:szCs w:val="24"/>
        </w:rPr>
        <w:t xml:space="preserve">2019 </w:t>
      </w:r>
      <w:r w:rsidR="00536FF2">
        <w:rPr>
          <w:rFonts w:ascii="Times New Roman" w:hAnsi="Times New Roman"/>
          <w:b w:val="0"/>
          <w:bCs w:val="0"/>
          <w:kern w:val="36"/>
          <w:sz w:val="24"/>
          <w:szCs w:val="24"/>
        </w:rPr>
        <w:t xml:space="preserve">r. </w:t>
      </w:r>
      <w:r w:rsidR="006778E0" w:rsidRPr="00536FF2">
        <w:rPr>
          <w:rFonts w:ascii="Times New Roman" w:hAnsi="Times New Roman"/>
          <w:b w:val="0"/>
          <w:bCs w:val="0"/>
          <w:kern w:val="36"/>
          <w:sz w:val="24"/>
          <w:szCs w:val="24"/>
        </w:rPr>
        <w:t>poz. 688</w:t>
      </w:r>
      <w:r w:rsidR="00536FF2" w:rsidRPr="00536FF2">
        <w:rPr>
          <w:rFonts w:ascii="Times New Roman" w:hAnsi="Times New Roman"/>
          <w:b w:val="0"/>
          <w:bCs w:val="0"/>
          <w:kern w:val="36"/>
          <w:sz w:val="24"/>
          <w:szCs w:val="24"/>
        </w:rPr>
        <w:t xml:space="preserve">  i poz</w:t>
      </w:r>
      <w:r w:rsidR="00536FF2">
        <w:rPr>
          <w:rFonts w:ascii="Times New Roman" w:hAnsi="Times New Roman"/>
          <w:b w:val="0"/>
          <w:bCs w:val="0"/>
          <w:kern w:val="36"/>
          <w:sz w:val="24"/>
          <w:szCs w:val="24"/>
        </w:rPr>
        <w:t>.</w:t>
      </w:r>
      <w:r w:rsidR="00536FF2" w:rsidRPr="00536FF2">
        <w:rPr>
          <w:rFonts w:ascii="Times New Roman" w:hAnsi="Times New Roman"/>
          <w:b w:val="0"/>
          <w:bCs w:val="0"/>
          <w:kern w:val="36"/>
          <w:sz w:val="24"/>
          <w:szCs w:val="24"/>
        </w:rPr>
        <w:t xml:space="preserve"> 1570</w:t>
      </w:r>
      <w:r w:rsidR="00EE1E11" w:rsidRPr="00536FF2">
        <w:rPr>
          <w:rFonts w:ascii="Times New Roman" w:hAnsi="Times New Roman"/>
          <w:b w:val="0"/>
          <w:bCs w:val="0"/>
          <w:sz w:val="24"/>
          <w:szCs w:val="24"/>
        </w:rPr>
        <w:t xml:space="preserve">) </w:t>
      </w:r>
      <w:bookmarkEnd w:id="0"/>
      <w:r w:rsidRPr="00536FF2">
        <w:rPr>
          <w:rFonts w:ascii="Times New Roman" w:hAnsi="Times New Roman"/>
          <w:b w:val="0"/>
          <w:bCs w:val="0"/>
          <w:sz w:val="24"/>
          <w:szCs w:val="24"/>
        </w:rPr>
        <w:t>w związku</w:t>
      </w:r>
      <w:r w:rsidR="00306E5D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536FF2">
        <w:rPr>
          <w:rFonts w:ascii="Times New Roman" w:hAnsi="Times New Roman"/>
          <w:b w:val="0"/>
          <w:bCs w:val="0"/>
          <w:sz w:val="24"/>
          <w:szCs w:val="24"/>
        </w:rPr>
        <w:t>z art. 7 ust. 1 pkt 19, art. 9 ust. 1 oraz art. 18 ust. 2 pkt 15 ustawy z dnia 8 marca 1990 r.</w:t>
      </w:r>
      <w:r w:rsidR="00306E5D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536FF2">
        <w:rPr>
          <w:rFonts w:ascii="Times New Roman" w:hAnsi="Times New Roman"/>
          <w:b w:val="0"/>
          <w:bCs w:val="0"/>
          <w:sz w:val="24"/>
          <w:szCs w:val="24"/>
        </w:rPr>
        <w:t xml:space="preserve">o samorządzie gminnym </w:t>
      </w:r>
      <w:r w:rsidRPr="00536FF2">
        <w:rPr>
          <w:rFonts w:ascii="Times New Roman" w:hAnsi="Times New Roman"/>
          <w:b w:val="0"/>
          <w:bCs w:val="0"/>
          <w:spacing w:val="-9"/>
          <w:sz w:val="24"/>
          <w:szCs w:val="24"/>
        </w:rPr>
        <w:t>(</w:t>
      </w:r>
      <w:hyperlink r:id="rId8" w:history="1">
        <w:r w:rsidR="00536FF2" w:rsidRPr="00536FF2">
          <w:rPr>
            <w:rStyle w:val="Hipercze"/>
            <w:rFonts w:ascii="Times New Roman" w:hAnsi="Times New Roman"/>
            <w:b w:val="0"/>
            <w:bCs w:val="0"/>
            <w:color w:val="auto"/>
            <w:sz w:val="24"/>
            <w:szCs w:val="24"/>
            <w:u w:val="none"/>
          </w:rPr>
          <w:t>Dz.U. z 2019 r.  poz. 506</w:t>
        </w:r>
      </w:hyperlink>
      <w:r w:rsidR="008B31C4">
        <w:rPr>
          <w:rFonts w:ascii="Times New Roman" w:hAnsi="Times New Roman"/>
          <w:b w:val="0"/>
          <w:bCs w:val="0"/>
          <w:sz w:val="24"/>
          <w:szCs w:val="24"/>
        </w:rPr>
        <w:t xml:space="preserve">, poz. 1309 </w:t>
      </w:r>
      <w:r w:rsidR="00536FF2" w:rsidRPr="00536FF2">
        <w:rPr>
          <w:rFonts w:ascii="Times New Roman" w:hAnsi="Times New Roman"/>
          <w:b w:val="0"/>
          <w:bCs w:val="0"/>
          <w:sz w:val="24"/>
          <w:szCs w:val="24"/>
        </w:rPr>
        <w:t>i poz. 1696</w:t>
      </w:r>
      <w:r w:rsidR="00B54A77" w:rsidRPr="00536FF2">
        <w:rPr>
          <w:rFonts w:ascii="Times New Roman" w:hAnsi="Times New Roman"/>
          <w:b w:val="0"/>
          <w:bCs w:val="0"/>
          <w:sz w:val="24"/>
          <w:szCs w:val="24"/>
        </w:rPr>
        <w:t>)</w:t>
      </w:r>
      <w:r w:rsidR="00C221F4" w:rsidRPr="00536FF2">
        <w:rPr>
          <w:rFonts w:ascii="Times New Roman" w:hAnsi="Times New Roman"/>
          <w:b w:val="0"/>
          <w:bCs w:val="0"/>
          <w:sz w:val="24"/>
          <w:szCs w:val="24"/>
        </w:rPr>
        <w:t xml:space="preserve">  </w:t>
      </w:r>
      <w:r w:rsidRPr="00536FF2">
        <w:rPr>
          <w:rFonts w:ascii="Times New Roman" w:hAnsi="Times New Roman"/>
          <w:b w:val="0"/>
          <w:bCs w:val="0"/>
          <w:sz w:val="24"/>
          <w:szCs w:val="24"/>
        </w:rPr>
        <w:t>uchwala się :</w:t>
      </w:r>
    </w:p>
    <w:p w14:paraId="1EB7F6AB" w14:textId="77777777" w:rsidR="008B31C4" w:rsidRPr="008B31C4" w:rsidRDefault="008B31C4" w:rsidP="008B31C4"/>
    <w:p w14:paraId="127ECCA6" w14:textId="77777777" w:rsidR="009F0C33" w:rsidRPr="00536FF2" w:rsidRDefault="00BA477A" w:rsidP="009A3BB7">
      <w:pPr>
        <w:spacing w:line="360" w:lineRule="auto"/>
        <w:jc w:val="center"/>
        <w:rPr>
          <w:b/>
        </w:rPr>
      </w:pPr>
      <w:r w:rsidRPr="00536FF2">
        <w:rPr>
          <w:b/>
        </w:rPr>
        <w:t xml:space="preserve"> </w:t>
      </w:r>
      <w:r w:rsidR="0070451A" w:rsidRPr="00536FF2">
        <w:rPr>
          <w:b/>
        </w:rPr>
        <w:t>„ROCZNY PROGRAM WSPÓŁPRACY GMINY KĘPNO</w:t>
      </w:r>
    </w:p>
    <w:p w14:paraId="257DBD92" w14:textId="77777777" w:rsidR="0070451A" w:rsidRPr="00536FF2" w:rsidRDefault="0070451A" w:rsidP="009A3BB7">
      <w:pPr>
        <w:spacing w:line="360" w:lineRule="auto"/>
        <w:jc w:val="center"/>
        <w:rPr>
          <w:b/>
        </w:rPr>
      </w:pPr>
      <w:r w:rsidRPr="00536FF2">
        <w:rPr>
          <w:b/>
        </w:rPr>
        <w:t>Z ORGANIZACJAMI POZARZĄDOWYMI NA ROK 20</w:t>
      </w:r>
      <w:r w:rsidR="00536FF2">
        <w:rPr>
          <w:b/>
        </w:rPr>
        <w:t>20</w:t>
      </w:r>
      <w:r w:rsidRPr="00536FF2">
        <w:rPr>
          <w:b/>
        </w:rPr>
        <w:t>”</w:t>
      </w:r>
    </w:p>
    <w:p w14:paraId="63DE4588" w14:textId="77777777" w:rsidR="0070451A" w:rsidRPr="00A01483" w:rsidRDefault="0070451A" w:rsidP="009A3BB7">
      <w:pPr>
        <w:spacing w:line="360" w:lineRule="auto"/>
        <w:jc w:val="center"/>
        <w:rPr>
          <w:b/>
          <w:sz w:val="28"/>
          <w:szCs w:val="28"/>
        </w:rPr>
      </w:pPr>
    </w:p>
    <w:p w14:paraId="611E54C9" w14:textId="77777777" w:rsidR="0070451A" w:rsidRPr="00A01483" w:rsidRDefault="0070451A" w:rsidP="009A3BB7">
      <w:pPr>
        <w:pStyle w:val="Nagwek3"/>
        <w:numPr>
          <w:ilvl w:val="0"/>
          <w:numId w:val="4"/>
        </w:numPr>
        <w:spacing w:line="360" w:lineRule="auto"/>
      </w:pPr>
      <w:r w:rsidRPr="00A01483">
        <w:t>Postanowienia ogólne</w:t>
      </w:r>
    </w:p>
    <w:p w14:paraId="63A78FD0" w14:textId="77777777" w:rsidR="0070451A" w:rsidRPr="00A01483" w:rsidRDefault="0070451A" w:rsidP="009A3BB7">
      <w:pPr>
        <w:spacing w:line="360" w:lineRule="auto"/>
      </w:pPr>
    </w:p>
    <w:p w14:paraId="2E4514E0" w14:textId="77777777" w:rsidR="0070451A" w:rsidRPr="00A01483" w:rsidRDefault="0070451A" w:rsidP="009A3BB7">
      <w:pPr>
        <w:spacing w:line="360" w:lineRule="auto"/>
        <w:jc w:val="center"/>
        <w:rPr>
          <w:color w:val="000000"/>
        </w:rPr>
      </w:pPr>
      <w:r w:rsidRPr="00A01483">
        <w:rPr>
          <w:color w:val="000000"/>
        </w:rPr>
        <w:t>§ 1</w:t>
      </w:r>
    </w:p>
    <w:p w14:paraId="2B3EA7F3" w14:textId="77777777" w:rsidR="0070451A" w:rsidRPr="00A01483" w:rsidRDefault="0070451A" w:rsidP="009A3BB7">
      <w:pPr>
        <w:spacing w:line="360" w:lineRule="auto"/>
        <w:jc w:val="both"/>
      </w:pPr>
      <w:r w:rsidRPr="00A01483">
        <w:t>1. „Roczny Program Współpracy Gminy Kępno z Organizacjami Pozarządowymi na rok 20</w:t>
      </w:r>
      <w:r w:rsidR="00536FF2">
        <w:t>20</w:t>
      </w:r>
      <w:r w:rsidRPr="00A01483">
        <w:t>”, stanowi element polityki społeczno - finansowej Gminy Kępno.</w:t>
      </w:r>
    </w:p>
    <w:p w14:paraId="1DBDCF33" w14:textId="77777777" w:rsidR="0070451A" w:rsidRPr="00A01483" w:rsidRDefault="0070451A" w:rsidP="009A3BB7">
      <w:pPr>
        <w:spacing w:line="360" w:lineRule="auto"/>
        <w:jc w:val="both"/>
      </w:pPr>
      <w:r w:rsidRPr="00A01483">
        <w:t xml:space="preserve">2. </w:t>
      </w:r>
      <w:r w:rsidR="0088265A">
        <w:t xml:space="preserve">  Ilekroć w niniejszej uchwale</w:t>
      </w:r>
      <w:r w:rsidRPr="00A01483">
        <w:t xml:space="preserve"> jest mowa o :</w:t>
      </w:r>
    </w:p>
    <w:p w14:paraId="15C29AAA" w14:textId="77777777" w:rsidR="0070451A" w:rsidRPr="00A01483" w:rsidRDefault="0070451A" w:rsidP="009A3BB7">
      <w:pPr>
        <w:spacing w:line="360" w:lineRule="auto"/>
        <w:jc w:val="both"/>
      </w:pPr>
      <w:r w:rsidRPr="00A01483">
        <w:rPr>
          <w:bCs/>
        </w:rPr>
        <w:t xml:space="preserve">1) </w:t>
      </w:r>
      <w:r w:rsidRPr="00A01483">
        <w:rPr>
          <w:b/>
          <w:bCs/>
        </w:rPr>
        <w:t xml:space="preserve">ustawie </w:t>
      </w:r>
      <w:r w:rsidRPr="00A01483">
        <w:t xml:space="preserve">– rozumie się przez to ustawę z dnia 24 kwietnia 2003 r. o działalności pożytku publicznego i o wolontariacie </w:t>
      </w:r>
      <w:r w:rsidR="00536FF2" w:rsidRPr="00536FF2">
        <w:t xml:space="preserve">(Dz. U. z  </w:t>
      </w:r>
      <w:r w:rsidR="00536FF2" w:rsidRPr="00536FF2">
        <w:rPr>
          <w:kern w:val="36"/>
        </w:rPr>
        <w:t>2019 r. poz. 688</w:t>
      </w:r>
      <w:r w:rsidR="000A606F">
        <w:rPr>
          <w:kern w:val="36"/>
        </w:rPr>
        <w:t xml:space="preserve"> z późn.zm.</w:t>
      </w:r>
      <w:r w:rsidR="00536FF2" w:rsidRPr="00536FF2">
        <w:t>)</w:t>
      </w:r>
      <w:r w:rsidR="00D53200" w:rsidRPr="00536FF2">
        <w:t>,</w:t>
      </w:r>
    </w:p>
    <w:p w14:paraId="65B43C01" w14:textId="77777777" w:rsidR="0070451A" w:rsidRPr="00A01483" w:rsidRDefault="0070451A" w:rsidP="009A3BB7">
      <w:pPr>
        <w:spacing w:line="360" w:lineRule="auto"/>
        <w:jc w:val="both"/>
      </w:pPr>
      <w:r w:rsidRPr="00A01483">
        <w:rPr>
          <w:bCs/>
          <w:color w:val="000000"/>
        </w:rPr>
        <w:t xml:space="preserve">2) </w:t>
      </w:r>
      <w:r w:rsidRPr="00A01483">
        <w:rPr>
          <w:b/>
          <w:bCs/>
          <w:color w:val="000000"/>
        </w:rPr>
        <w:t>organizacji lub organizacjach</w:t>
      </w:r>
      <w:r w:rsidRPr="00A01483">
        <w:rPr>
          <w:color w:val="000000"/>
        </w:rPr>
        <w:t xml:space="preserve"> – rozumie się przez to organizacje pozarządowe oraz podmioty wymienione w art. </w:t>
      </w:r>
      <w:r w:rsidRPr="00117A43">
        <w:rPr>
          <w:color w:val="000000"/>
        </w:rPr>
        <w:t>3 ust. 3</w:t>
      </w:r>
      <w:r w:rsidRPr="00A01483">
        <w:rPr>
          <w:color w:val="000000"/>
        </w:rPr>
        <w:t xml:space="preserve"> </w:t>
      </w:r>
      <w:r w:rsidRPr="00A01483">
        <w:t xml:space="preserve">ustawy, </w:t>
      </w:r>
    </w:p>
    <w:p w14:paraId="4E6EE0CF" w14:textId="77777777" w:rsidR="0070451A" w:rsidRPr="00A01483" w:rsidRDefault="0070451A" w:rsidP="009A3BB7">
      <w:pPr>
        <w:spacing w:line="360" w:lineRule="auto"/>
        <w:jc w:val="both"/>
      </w:pPr>
      <w:r w:rsidRPr="00A01483">
        <w:rPr>
          <w:bCs/>
          <w:color w:val="000000"/>
        </w:rPr>
        <w:t xml:space="preserve">3) </w:t>
      </w:r>
      <w:r w:rsidRPr="00A01483">
        <w:rPr>
          <w:b/>
          <w:bCs/>
          <w:color w:val="000000"/>
        </w:rPr>
        <w:t>programie</w:t>
      </w:r>
      <w:r w:rsidRPr="00A01483">
        <w:rPr>
          <w:color w:val="000000"/>
        </w:rPr>
        <w:t xml:space="preserve"> – rozumie się przez to „</w:t>
      </w:r>
      <w:r w:rsidRPr="00A01483">
        <w:t>Roczny Program Współpracy Gminy Kępno z Organizacjami Pozarządowymi na rok 20</w:t>
      </w:r>
      <w:r w:rsidR="00536FF2">
        <w:t>20</w:t>
      </w:r>
      <w:r w:rsidRPr="00A01483">
        <w:t>”,</w:t>
      </w:r>
    </w:p>
    <w:p w14:paraId="0EB33500" w14:textId="77777777" w:rsidR="0070451A" w:rsidRPr="00A01483" w:rsidRDefault="0070451A" w:rsidP="009A3BB7">
      <w:pPr>
        <w:spacing w:line="360" w:lineRule="auto"/>
        <w:jc w:val="both"/>
      </w:pPr>
      <w:r w:rsidRPr="00A01483">
        <w:rPr>
          <w:bCs/>
          <w:color w:val="000000"/>
        </w:rPr>
        <w:t xml:space="preserve">4) </w:t>
      </w:r>
      <w:r w:rsidRPr="00A01483">
        <w:rPr>
          <w:b/>
          <w:bCs/>
          <w:color w:val="000000"/>
        </w:rPr>
        <w:t>Radzie</w:t>
      </w:r>
      <w:r w:rsidRPr="00A01483">
        <w:rPr>
          <w:bCs/>
          <w:color w:val="000000"/>
        </w:rPr>
        <w:t xml:space="preserve"> – rozumie się przez to Radę Miejską w Kępnie,</w:t>
      </w:r>
    </w:p>
    <w:p w14:paraId="0C0505A3" w14:textId="77777777" w:rsidR="0070451A" w:rsidRPr="00A01483" w:rsidRDefault="0070451A" w:rsidP="009A3BB7">
      <w:pPr>
        <w:spacing w:line="360" w:lineRule="auto"/>
        <w:jc w:val="both"/>
      </w:pPr>
      <w:r w:rsidRPr="00A01483">
        <w:rPr>
          <w:bCs/>
        </w:rPr>
        <w:t xml:space="preserve">5) </w:t>
      </w:r>
      <w:r w:rsidRPr="00A01483">
        <w:rPr>
          <w:b/>
          <w:bCs/>
        </w:rPr>
        <w:t>Gminie</w:t>
      </w:r>
      <w:r w:rsidRPr="00A01483">
        <w:rPr>
          <w:b/>
        </w:rPr>
        <w:t xml:space="preserve"> </w:t>
      </w:r>
      <w:r w:rsidRPr="00A01483">
        <w:t>– rozumie się przez to Gminę Kępno,</w:t>
      </w:r>
    </w:p>
    <w:p w14:paraId="37B60061" w14:textId="77777777" w:rsidR="0070451A" w:rsidRPr="00A01483" w:rsidRDefault="0070451A" w:rsidP="009A3BB7">
      <w:pPr>
        <w:spacing w:line="360" w:lineRule="auto"/>
        <w:jc w:val="both"/>
      </w:pPr>
      <w:r w:rsidRPr="00A01483">
        <w:rPr>
          <w:bCs/>
        </w:rPr>
        <w:t xml:space="preserve">6) </w:t>
      </w:r>
      <w:r w:rsidRPr="00A01483">
        <w:rPr>
          <w:b/>
          <w:bCs/>
        </w:rPr>
        <w:t>Burmistrzu</w:t>
      </w:r>
      <w:r w:rsidRPr="00A01483">
        <w:t xml:space="preserve"> – rozumie się przez to Burmistrza Miasta i Gminy Kępno,</w:t>
      </w:r>
    </w:p>
    <w:p w14:paraId="5C394BA0" w14:textId="77777777" w:rsidR="0070451A" w:rsidRPr="00A01483" w:rsidRDefault="0070451A" w:rsidP="009A3BB7">
      <w:pPr>
        <w:spacing w:line="360" w:lineRule="auto"/>
        <w:jc w:val="both"/>
      </w:pPr>
      <w:r w:rsidRPr="00A01483">
        <w:rPr>
          <w:bCs/>
        </w:rPr>
        <w:t xml:space="preserve">7) </w:t>
      </w:r>
      <w:r w:rsidRPr="00A01483">
        <w:rPr>
          <w:b/>
          <w:bCs/>
        </w:rPr>
        <w:t>Urzędzie</w:t>
      </w:r>
      <w:r w:rsidRPr="00A01483">
        <w:t xml:space="preserve"> – rozumie się przez to </w:t>
      </w:r>
      <w:smartTag w:uri="urn:schemas-microsoft-com:office:smarttags" w:element="PersonName">
        <w:r w:rsidRPr="00A01483">
          <w:t>Urząd Miasta i Gminy w Kępnie</w:t>
        </w:r>
      </w:smartTag>
      <w:r w:rsidRPr="00A01483">
        <w:t xml:space="preserve">. </w:t>
      </w:r>
    </w:p>
    <w:p w14:paraId="1D17106B" w14:textId="77777777" w:rsidR="008B28A2" w:rsidRPr="00A01483" w:rsidRDefault="008B28A2" w:rsidP="009A3BB7">
      <w:pPr>
        <w:spacing w:line="360" w:lineRule="auto"/>
        <w:jc w:val="both"/>
      </w:pPr>
    </w:p>
    <w:p w14:paraId="3AF304DB" w14:textId="77777777" w:rsidR="0070451A" w:rsidRPr="00A01483" w:rsidRDefault="0070451A" w:rsidP="009A3BB7">
      <w:pPr>
        <w:numPr>
          <w:ilvl w:val="0"/>
          <w:numId w:val="4"/>
        </w:numPr>
        <w:spacing w:line="360" w:lineRule="auto"/>
        <w:jc w:val="center"/>
        <w:rPr>
          <w:b/>
          <w:color w:val="000000"/>
        </w:rPr>
      </w:pPr>
      <w:r w:rsidRPr="00A01483">
        <w:rPr>
          <w:b/>
          <w:color w:val="000000"/>
        </w:rPr>
        <w:lastRenderedPageBreak/>
        <w:t xml:space="preserve">Cel główny i cele szczegółowe programu </w:t>
      </w:r>
    </w:p>
    <w:p w14:paraId="180E0D1E" w14:textId="77777777" w:rsidR="00093D06" w:rsidRPr="00A01483" w:rsidRDefault="00093D06" w:rsidP="009A3BB7">
      <w:pPr>
        <w:spacing w:line="360" w:lineRule="auto"/>
        <w:jc w:val="center"/>
        <w:rPr>
          <w:color w:val="000000"/>
        </w:rPr>
      </w:pPr>
    </w:p>
    <w:p w14:paraId="6E19FD48" w14:textId="38773C18" w:rsidR="0070451A" w:rsidRPr="00A01483" w:rsidRDefault="0070451A" w:rsidP="009A3BB7">
      <w:pPr>
        <w:spacing w:line="360" w:lineRule="auto"/>
        <w:jc w:val="center"/>
        <w:rPr>
          <w:color w:val="000000"/>
        </w:rPr>
      </w:pPr>
      <w:r w:rsidRPr="00A01483">
        <w:rPr>
          <w:color w:val="000000"/>
        </w:rPr>
        <w:t xml:space="preserve">§ </w:t>
      </w:r>
      <w:r w:rsidR="00624E79">
        <w:rPr>
          <w:color w:val="000000"/>
        </w:rPr>
        <w:t>2</w:t>
      </w:r>
    </w:p>
    <w:p w14:paraId="761694A3" w14:textId="513F8663" w:rsidR="0070451A" w:rsidRPr="00A01483" w:rsidRDefault="0070451A" w:rsidP="009A3BB7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 xml:space="preserve">Celem głównym programu jest budowanie partnerstwa pomiędzy Gminą i organizacjami, służącego zaspokajaniu potrzeb mieszkańców </w:t>
      </w:r>
      <w:r w:rsidR="00624E79">
        <w:rPr>
          <w:color w:val="000000"/>
        </w:rPr>
        <w:t xml:space="preserve">Gminy </w:t>
      </w:r>
      <w:r w:rsidRPr="00A01483">
        <w:rPr>
          <w:color w:val="000000"/>
        </w:rPr>
        <w:t>oraz wzmacnianiu roli aktywności obywatelskiej w rozwiązywaniu problemów lokalnych.</w:t>
      </w:r>
    </w:p>
    <w:p w14:paraId="5B511731" w14:textId="77777777" w:rsidR="0070451A" w:rsidRPr="00A01483" w:rsidRDefault="0070451A" w:rsidP="009A3BB7">
      <w:pPr>
        <w:spacing w:line="360" w:lineRule="auto"/>
        <w:jc w:val="both"/>
        <w:rPr>
          <w:color w:val="000000"/>
        </w:rPr>
      </w:pPr>
    </w:p>
    <w:p w14:paraId="50F394E2" w14:textId="02AC9D38" w:rsidR="0070451A" w:rsidRPr="00A01483" w:rsidRDefault="0070451A" w:rsidP="009A3BB7">
      <w:pPr>
        <w:spacing w:line="360" w:lineRule="auto"/>
        <w:jc w:val="center"/>
        <w:rPr>
          <w:color w:val="000000"/>
        </w:rPr>
      </w:pPr>
      <w:r w:rsidRPr="00A01483">
        <w:rPr>
          <w:color w:val="000000"/>
        </w:rPr>
        <w:t xml:space="preserve">§ </w:t>
      </w:r>
      <w:r w:rsidR="00624E79">
        <w:rPr>
          <w:color w:val="000000"/>
        </w:rPr>
        <w:t>3</w:t>
      </w:r>
    </w:p>
    <w:p w14:paraId="2BA37307" w14:textId="0FDD758C" w:rsidR="0070451A" w:rsidRDefault="0070451A" w:rsidP="009A3BB7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 xml:space="preserve">Cele szczegółowe programu to umocnienie w świadomości społecznej odpowiedzialności za siebie i swoje otoczenie, polepszenie współpracy Gminy z organizacjami oraz integracja środowiska organizacji pozarządowych. </w:t>
      </w:r>
    </w:p>
    <w:p w14:paraId="3DF339C0" w14:textId="77777777" w:rsidR="00624E79" w:rsidRPr="00A01483" w:rsidRDefault="00624E79" w:rsidP="009A3BB7">
      <w:pPr>
        <w:spacing w:line="360" w:lineRule="auto"/>
        <w:jc w:val="both"/>
        <w:rPr>
          <w:color w:val="000000"/>
        </w:rPr>
      </w:pPr>
    </w:p>
    <w:p w14:paraId="38808D9D" w14:textId="77777777" w:rsidR="0070451A" w:rsidRPr="00A01483" w:rsidRDefault="0070451A" w:rsidP="009A3BB7">
      <w:pPr>
        <w:spacing w:line="360" w:lineRule="auto"/>
        <w:jc w:val="center"/>
        <w:rPr>
          <w:color w:val="000000"/>
        </w:rPr>
      </w:pPr>
    </w:p>
    <w:p w14:paraId="36C5911C" w14:textId="77777777" w:rsidR="0070451A" w:rsidRPr="00A01483" w:rsidRDefault="0070451A" w:rsidP="009A3BB7">
      <w:pPr>
        <w:numPr>
          <w:ilvl w:val="0"/>
          <w:numId w:val="4"/>
        </w:numPr>
        <w:spacing w:line="360" w:lineRule="auto"/>
        <w:jc w:val="center"/>
        <w:rPr>
          <w:b/>
          <w:color w:val="000000"/>
        </w:rPr>
      </w:pPr>
      <w:r w:rsidRPr="00A01483">
        <w:rPr>
          <w:b/>
          <w:color w:val="000000"/>
        </w:rPr>
        <w:t xml:space="preserve"> Zasady współpracy</w:t>
      </w:r>
    </w:p>
    <w:p w14:paraId="545CA72D" w14:textId="77777777" w:rsidR="0070451A" w:rsidRPr="00A01483" w:rsidRDefault="0070451A" w:rsidP="009A3BB7">
      <w:pPr>
        <w:spacing w:line="360" w:lineRule="auto"/>
        <w:ind w:left="360"/>
        <w:rPr>
          <w:b/>
          <w:color w:val="000000"/>
        </w:rPr>
      </w:pPr>
    </w:p>
    <w:p w14:paraId="0186588C" w14:textId="3BDCEFAE" w:rsidR="0070451A" w:rsidRPr="00A01483" w:rsidRDefault="0070451A" w:rsidP="009A3BB7">
      <w:pPr>
        <w:spacing w:line="360" w:lineRule="auto"/>
        <w:jc w:val="center"/>
        <w:rPr>
          <w:color w:val="000000"/>
        </w:rPr>
      </w:pPr>
      <w:r w:rsidRPr="00A01483">
        <w:rPr>
          <w:color w:val="000000"/>
        </w:rPr>
        <w:t xml:space="preserve">§ </w:t>
      </w:r>
      <w:r w:rsidR="00624E79">
        <w:rPr>
          <w:color w:val="000000"/>
        </w:rPr>
        <w:t>4</w:t>
      </w:r>
    </w:p>
    <w:p w14:paraId="19FF9541" w14:textId="77777777" w:rsidR="0070451A" w:rsidRPr="00A01483" w:rsidRDefault="0070451A" w:rsidP="009A3BB7">
      <w:pPr>
        <w:autoSpaceDE w:val="0"/>
        <w:autoSpaceDN w:val="0"/>
        <w:adjustRightInd w:val="0"/>
        <w:spacing w:line="360" w:lineRule="auto"/>
        <w:jc w:val="both"/>
      </w:pPr>
      <w:r w:rsidRPr="00A01483">
        <w:t>Współpraca Gminy z organizacjami odbywa się na zasadach :</w:t>
      </w:r>
    </w:p>
    <w:p w14:paraId="7D0DA066" w14:textId="77777777" w:rsidR="0070451A" w:rsidRPr="00A01483" w:rsidRDefault="0070451A" w:rsidP="009A3BB7">
      <w:pPr>
        <w:autoSpaceDE w:val="0"/>
        <w:autoSpaceDN w:val="0"/>
        <w:adjustRightInd w:val="0"/>
        <w:spacing w:line="360" w:lineRule="auto"/>
        <w:jc w:val="both"/>
      </w:pPr>
      <w:r w:rsidRPr="00A01483">
        <w:t xml:space="preserve">1) pomocniczości, co oznacza, że Gmina powierza organizacjom realizację zadań własnych, a organizacje zapewniają ich wykonanie w sposób ekonomiczny, profesjonalny i terminowy, </w:t>
      </w:r>
    </w:p>
    <w:p w14:paraId="0ECF60D5" w14:textId="77777777" w:rsidR="0070451A" w:rsidRPr="00A01483" w:rsidRDefault="0070451A" w:rsidP="009A3BB7">
      <w:pPr>
        <w:autoSpaceDE w:val="0"/>
        <w:autoSpaceDN w:val="0"/>
        <w:adjustRightInd w:val="0"/>
        <w:spacing w:line="360" w:lineRule="auto"/>
        <w:jc w:val="both"/>
      </w:pPr>
      <w:r w:rsidRPr="00A01483">
        <w:t xml:space="preserve">2) suwerenności stron, co przejawia się w poszanowaniu autonomii organizacji oraz wzajemnym nieingerowaniu w sprawy wewnętrzne, </w:t>
      </w:r>
    </w:p>
    <w:p w14:paraId="44C2794F" w14:textId="77777777" w:rsidR="0070451A" w:rsidRPr="00A01483" w:rsidRDefault="0070451A" w:rsidP="009A3BB7">
      <w:pPr>
        <w:autoSpaceDE w:val="0"/>
        <w:autoSpaceDN w:val="0"/>
        <w:adjustRightInd w:val="0"/>
        <w:spacing w:line="360" w:lineRule="auto"/>
        <w:jc w:val="both"/>
      </w:pPr>
      <w:r w:rsidRPr="00A01483">
        <w:t>3) partnerstwa, co oznacza, że współpraca realizowana jest poprzez uczestnictwo organizacji w rozeznawaniu i definiowaniu problemów mieszkańców oraz w ich rozwiązywaniu,</w:t>
      </w:r>
    </w:p>
    <w:p w14:paraId="73B4B2CC" w14:textId="77777777" w:rsidR="0070451A" w:rsidRPr="00A01483" w:rsidRDefault="0070451A" w:rsidP="009A3BB7">
      <w:pPr>
        <w:autoSpaceDE w:val="0"/>
        <w:autoSpaceDN w:val="0"/>
        <w:adjustRightInd w:val="0"/>
        <w:spacing w:line="360" w:lineRule="auto"/>
        <w:jc w:val="both"/>
      </w:pPr>
      <w:r w:rsidRPr="00A01483">
        <w:t xml:space="preserve">4) efektywności, co polega na dokonaniu wyboru sposobu wykorzystania środków publicznych, który zapewni celowość i oszczędność w realizacji zadań przy uzyskaniu najlepszych efektów z poniesionych nakładów, </w:t>
      </w:r>
    </w:p>
    <w:p w14:paraId="763C39E9" w14:textId="77777777" w:rsidR="0070451A" w:rsidRPr="00A01483" w:rsidRDefault="0070451A" w:rsidP="009A3BB7">
      <w:pPr>
        <w:autoSpaceDE w:val="0"/>
        <w:autoSpaceDN w:val="0"/>
        <w:adjustRightInd w:val="0"/>
        <w:spacing w:line="360" w:lineRule="auto"/>
        <w:jc w:val="both"/>
      </w:pPr>
      <w:r w:rsidRPr="00A01483">
        <w:t>5) uczciwej konkurencji, co polega na równym traktowaniu wszystkich organizacji ubiegających się o realizację zadań publicznych,</w:t>
      </w:r>
    </w:p>
    <w:p w14:paraId="7F869EF2" w14:textId="77777777" w:rsidR="0070451A" w:rsidRDefault="0070451A" w:rsidP="009A3BB7">
      <w:pPr>
        <w:autoSpaceDE w:val="0"/>
        <w:autoSpaceDN w:val="0"/>
        <w:adjustRightInd w:val="0"/>
        <w:spacing w:line="360" w:lineRule="auto"/>
        <w:jc w:val="both"/>
      </w:pPr>
      <w:r w:rsidRPr="00A01483">
        <w:t>6) jawności, co opiera się na obowiązku informowania organizacji o czynnościach podejmowanych przez Gminę w zakresie objętym programem.</w:t>
      </w:r>
    </w:p>
    <w:p w14:paraId="6A8C9B21" w14:textId="77777777" w:rsidR="00536FF2" w:rsidRPr="00A01483" w:rsidRDefault="00536FF2" w:rsidP="009A3BB7">
      <w:pPr>
        <w:autoSpaceDE w:val="0"/>
        <w:autoSpaceDN w:val="0"/>
        <w:adjustRightInd w:val="0"/>
        <w:spacing w:line="360" w:lineRule="auto"/>
        <w:jc w:val="both"/>
      </w:pPr>
    </w:p>
    <w:p w14:paraId="42FADD1D" w14:textId="4A2C6850" w:rsidR="00624E79" w:rsidRDefault="00624E79" w:rsidP="00624E79">
      <w:pPr>
        <w:spacing w:line="360" w:lineRule="auto"/>
        <w:ind w:left="1080"/>
        <w:rPr>
          <w:b/>
          <w:color w:val="000000"/>
        </w:rPr>
      </w:pPr>
    </w:p>
    <w:p w14:paraId="24AAB289" w14:textId="438FF3B5" w:rsidR="00624E79" w:rsidRDefault="00624E79" w:rsidP="00624E79">
      <w:pPr>
        <w:spacing w:line="360" w:lineRule="auto"/>
        <w:ind w:left="1080"/>
        <w:rPr>
          <w:b/>
          <w:color w:val="000000"/>
        </w:rPr>
      </w:pPr>
    </w:p>
    <w:p w14:paraId="04853A9A" w14:textId="77777777" w:rsidR="00624E79" w:rsidRPr="00624E79" w:rsidRDefault="00624E79" w:rsidP="00624E79">
      <w:pPr>
        <w:spacing w:line="360" w:lineRule="auto"/>
        <w:ind w:left="1080"/>
        <w:rPr>
          <w:b/>
          <w:color w:val="000000"/>
        </w:rPr>
      </w:pPr>
    </w:p>
    <w:p w14:paraId="2F282C83" w14:textId="203C439F" w:rsidR="0070451A" w:rsidRPr="00A01483" w:rsidRDefault="0070451A" w:rsidP="009A3BB7">
      <w:pPr>
        <w:numPr>
          <w:ilvl w:val="0"/>
          <w:numId w:val="4"/>
        </w:numPr>
        <w:spacing w:line="360" w:lineRule="auto"/>
        <w:jc w:val="center"/>
        <w:rPr>
          <w:b/>
          <w:color w:val="000000"/>
        </w:rPr>
      </w:pPr>
      <w:r w:rsidRPr="00A01483">
        <w:rPr>
          <w:b/>
          <w:color w:val="000000"/>
        </w:rPr>
        <w:lastRenderedPageBreak/>
        <w:t xml:space="preserve"> Zakres przedmiotowy</w:t>
      </w:r>
    </w:p>
    <w:p w14:paraId="33406A2B" w14:textId="77777777" w:rsidR="0070451A" w:rsidRPr="00A01483" w:rsidRDefault="0070451A" w:rsidP="009A3BB7">
      <w:pPr>
        <w:spacing w:line="360" w:lineRule="auto"/>
        <w:jc w:val="center"/>
        <w:rPr>
          <w:b/>
          <w:color w:val="000000"/>
        </w:rPr>
      </w:pPr>
    </w:p>
    <w:p w14:paraId="4935BF86" w14:textId="5CAD2E59" w:rsidR="0070451A" w:rsidRPr="00A01483" w:rsidRDefault="0070451A" w:rsidP="009A3BB7">
      <w:pPr>
        <w:spacing w:line="360" w:lineRule="auto"/>
        <w:jc w:val="center"/>
        <w:rPr>
          <w:color w:val="000000"/>
        </w:rPr>
      </w:pPr>
      <w:r w:rsidRPr="00A01483">
        <w:rPr>
          <w:color w:val="000000"/>
        </w:rPr>
        <w:t>§</w:t>
      </w:r>
      <w:r w:rsidR="00624E79">
        <w:rPr>
          <w:color w:val="000000"/>
        </w:rPr>
        <w:t xml:space="preserve"> 5</w:t>
      </w:r>
    </w:p>
    <w:p w14:paraId="2E015198" w14:textId="33187914" w:rsidR="0070451A" w:rsidRPr="00536FF2" w:rsidRDefault="0070451A" w:rsidP="009A3BB7">
      <w:pPr>
        <w:spacing w:line="360" w:lineRule="auto"/>
        <w:jc w:val="both"/>
        <w:rPr>
          <w:spacing w:val="-8"/>
        </w:rPr>
      </w:pPr>
      <w:r w:rsidRPr="00A01483">
        <w:rPr>
          <w:color w:val="000000"/>
        </w:rPr>
        <w:t xml:space="preserve">Obszar współpracy Gminy z organizacjami obejmuje sferę zadań publicznych, o których mowa w art. 4 ust. 1 ustawy, w zakresie odpowiadającym zadaniom wymienionym w art. 7 ust. 1 ustawy z dnia </w:t>
      </w:r>
      <w:r w:rsidRPr="00A01483">
        <w:t xml:space="preserve">8 marca 1990 r. o samorządzie gminnym </w:t>
      </w:r>
      <w:r w:rsidR="00536FF2" w:rsidRPr="00536FF2">
        <w:rPr>
          <w:spacing w:val="-9"/>
        </w:rPr>
        <w:t>(</w:t>
      </w:r>
      <w:hyperlink r:id="rId9" w:history="1">
        <w:r w:rsidR="00536FF2" w:rsidRPr="00536FF2">
          <w:rPr>
            <w:rStyle w:val="Hipercze"/>
            <w:color w:val="auto"/>
            <w:u w:val="none"/>
          </w:rPr>
          <w:t>Dz.U. z 2019 r.</w:t>
        </w:r>
        <w:r w:rsidR="00306E5D">
          <w:rPr>
            <w:rStyle w:val="Hipercze"/>
            <w:color w:val="auto"/>
            <w:u w:val="none"/>
          </w:rPr>
          <w:t xml:space="preserve"> </w:t>
        </w:r>
        <w:r w:rsidR="00536FF2" w:rsidRPr="00536FF2">
          <w:rPr>
            <w:rStyle w:val="Hipercze"/>
            <w:color w:val="auto"/>
            <w:u w:val="none"/>
          </w:rPr>
          <w:t>poz. 506</w:t>
        </w:r>
      </w:hyperlink>
      <w:r w:rsidR="00673DD5">
        <w:t xml:space="preserve"> z późn.zm.</w:t>
      </w:r>
      <w:r w:rsidR="00536FF2" w:rsidRPr="00536FF2">
        <w:t>)</w:t>
      </w:r>
      <w:r w:rsidR="00536FF2">
        <w:t>.</w:t>
      </w:r>
      <w:r w:rsidR="00536FF2" w:rsidRPr="00536FF2">
        <w:t xml:space="preserve">  </w:t>
      </w:r>
    </w:p>
    <w:p w14:paraId="03A40CDD" w14:textId="77777777" w:rsidR="00E848EA" w:rsidRPr="00A01483" w:rsidRDefault="00E848EA" w:rsidP="009A3BB7">
      <w:pPr>
        <w:spacing w:line="360" w:lineRule="auto"/>
        <w:jc w:val="both"/>
        <w:rPr>
          <w:color w:val="000000"/>
        </w:rPr>
      </w:pPr>
    </w:p>
    <w:p w14:paraId="478E2931" w14:textId="77777777" w:rsidR="0070451A" w:rsidRPr="00A01483" w:rsidRDefault="0070451A" w:rsidP="009A3BB7">
      <w:pPr>
        <w:numPr>
          <w:ilvl w:val="0"/>
          <w:numId w:val="4"/>
        </w:numPr>
        <w:spacing w:line="360" w:lineRule="auto"/>
        <w:jc w:val="center"/>
        <w:rPr>
          <w:b/>
        </w:rPr>
      </w:pPr>
      <w:r w:rsidRPr="00A01483">
        <w:rPr>
          <w:b/>
        </w:rPr>
        <w:t>Formy współpracy</w:t>
      </w:r>
    </w:p>
    <w:p w14:paraId="33CF0B67" w14:textId="77777777" w:rsidR="0070451A" w:rsidRPr="00A01483" w:rsidRDefault="0070451A" w:rsidP="009A3BB7">
      <w:pPr>
        <w:spacing w:line="360" w:lineRule="auto"/>
        <w:ind w:left="1080"/>
        <w:rPr>
          <w:b/>
        </w:rPr>
      </w:pPr>
    </w:p>
    <w:p w14:paraId="28F536A7" w14:textId="47837935" w:rsidR="0070451A" w:rsidRPr="00A01483" w:rsidRDefault="0070451A" w:rsidP="009A3BB7">
      <w:pPr>
        <w:spacing w:line="360" w:lineRule="auto"/>
        <w:ind w:left="283"/>
        <w:jc w:val="center"/>
        <w:rPr>
          <w:color w:val="000000"/>
        </w:rPr>
      </w:pPr>
      <w:r w:rsidRPr="00A01483">
        <w:rPr>
          <w:color w:val="000000"/>
        </w:rPr>
        <w:t xml:space="preserve">§ </w:t>
      </w:r>
      <w:r w:rsidR="00624E79">
        <w:rPr>
          <w:color w:val="000000"/>
        </w:rPr>
        <w:t>6</w:t>
      </w:r>
    </w:p>
    <w:p w14:paraId="623E5C0A" w14:textId="77777777" w:rsidR="0070451A" w:rsidRPr="00A01483" w:rsidRDefault="0070451A" w:rsidP="009A3BB7">
      <w:pPr>
        <w:spacing w:line="360" w:lineRule="auto"/>
        <w:rPr>
          <w:color w:val="000000"/>
        </w:rPr>
      </w:pPr>
      <w:r w:rsidRPr="00A01483">
        <w:rPr>
          <w:color w:val="000000"/>
        </w:rPr>
        <w:t>Współpraca Gminy z organizacjami odbywa się w następujących formach :</w:t>
      </w:r>
    </w:p>
    <w:p w14:paraId="0D5DCE64" w14:textId="77777777" w:rsidR="00093D06" w:rsidRPr="00A01483" w:rsidRDefault="0070451A" w:rsidP="009A3BB7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>1) zlecania organizacjom realizacji zadań publicznych na zasadach określonych w ustawie</w:t>
      </w:r>
      <w:r w:rsidR="009615A2">
        <w:rPr>
          <w:color w:val="000000"/>
        </w:rPr>
        <w:t>,</w:t>
      </w:r>
    </w:p>
    <w:p w14:paraId="62C3953D" w14:textId="77777777" w:rsidR="0070451A" w:rsidRPr="00A01483" w:rsidRDefault="00F04503" w:rsidP="009A3BB7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 xml:space="preserve">2) </w:t>
      </w:r>
      <w:r w:rsidR="0070451A" w:rsidRPr="00A01483">
        <w:rPr>
          <w:color w:val="000000"/>
        </w:rPr>
        <w:t>konsultowania z organizacjami projektów aktów normatywnych w dziedzinach dotyczących działalności statutowej tych organizacji,</w:t>
      </w:r>
    </w:p>
    <w:p w14:paraId="044126DF" w14:textId="77777777" w:rsidR="0070451A" w:rsidRPr="00A01483" w:rsidRDefault="0070451A" w:rsidP="009A3BB7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>3) współpracy w pozyskiwaniu środków z innych niż budżet Gminy źródeł finansowania,</w:t>
      </w:r>
    </w:p>
    <w:p w14:paraId="527CE718" w14:textId="77777777" w:rsidR="0070451A" w:rsidRPr="00A01483" w:rsidRDefault="0070451A" w:rsidP="009A3BB7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 xml:space="preserve">4) użyczania bądź wynajmowania na preferencyjnych warunkach lokali będących w zasobach Gminy, </w:t>
      </w:r>
    </w:p>
    <w:p w14:paraId="1CBA5265" w14:textId="77777777" w:rsidR="0070451A" w:rsidRPr="00A01483" w:rsidRDefault="0070451A" w:rsidP="009A3BB7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>5) udostępniania lokali na spotkania,</w:t>
      </w:r>
    </w:p>
    <w:p w14:paraId="32F7BBE4" w14:textId="77777777" w:rsidR="0070451A" w:rsidRPr="00A01483" w:rsidRDefault="0070451A" w:rsidP="009A3BB7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>6) pomocy w nawiązywaniu kontaktów międzynarodowych,</w:t>
      </w:r>
    </w:p>
    <w:p w14:paraId="64EFF371" w14:textId="77777777" w:rsidR="0070451A" w:rsidRPr="00A01483" w:rsidRDefault="0070451A" w:rsidP="009A3BB7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>7) realizacji wspólnych projektów i inicjatyw na rzecz społeczności lokalnej,</w:t>
      </w:r>
    </w:p>
    <w:p w14:paraId="645B192E" w14:textId="77777777" w:rsidR="0070451A" w:rsidRPr="00A01483" w:rsidRDefault="0070451A" w:rsidP="009A3BB7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 xml:space="preserve">8) popularyzacji działalności organizacji pożytku publicznego przez kampanię 1 % na stronie internetowej Urzędu i w miarę możliwości w innych formach, </w:t>
      </w:r>
    </w:p>
    <w:p w14:paraId="15E1DF77" w14:textId="77777777" w:rsidR="0070451A" w:rsidRPr="00A01483" w:rsidRDefault="0070451A" w:rsidP="009A3BB7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>9) umowy o wykonanie inicjatywy lokalnej na zasadach określonych w ustawie.</w:t>
      </w:r>
    </w:p>
    <w:p w14:paraId="1546A556" w14:textId="77777777" w:rsidR="003353FF" w:rsidRPr="00A01483" w:rsidRDefault="003353FF" w:rsidP="009A3BB7">
      <w:pPr>
        <w:spacing w:line="360" w:lineRule="auto"/>
        <w:jc w:val="both"/>
        <w:rPr>
          <w:color w:val="000000"/>
        </w:rPr>
      </w:pPr>
    </w:p>
    <w:p w14:paraId="52418432" w14:textId="77777777" w:rsidR="0070451A" w:rsidRPr="00A01483" w:rsidRDefault="0070451A" w:rsidP="009A3BB7">
      <w:pPr>
        <w:pStyle w:val="ust"/>
        <w:numPr>
          <w:ilvl w:val="0"/>
          <w:numId w:val="4"/>
        </w:numPr>
        <w:spacing w:before="0" w:after="0" w:line="360" w:lineRule="auto"/>
        <w:jc w:val="center"/>
        <w:rPr>
          <w:b/>
          <w:bCs/>
        </w:rPr>
      </w:pPr>
      <w:r w:rsidRPr="00A01483">
        <w:rPr>
          <w:b/>
          <w:bCs/>
        </w:rPr>
        <w:t xml:space="preserve"> Priorytetowe zadania publiczne </w:t>
      </w:r>
      <w:r w:rsidR="00E42CF1">
        <w:rPr>
          <w:b/>
          <w:bCs/>
        </w:rPr>
        <w:t>na rok 20</w:t>
      </w:r>
      <w:r w:rsidR="00536FF2">
        <w:rPr>
          <w:b/>
          <w:bCs/>
        </w:rPr>
        <w:t>20</w:t>
      </w:r>
    </w:p>
    <w:p w14:paraId="36795598" w14:textId="77777777" w:rsidR="0070451A" w:rsidRPr="00A01483" w:rsidRDefault="0070451A" w:rsidP="009A3BB7">
      <w:pPr>
        <w:pStyle w:val="ust"/>
        <w:spacing w:before="0" w:after="0" w:line="360" w:lineRule="auto"/>
        <w:ind w:left="0" w:firstLine="0"/>
        <w:rPr>
          <w:b/>
          <w:bCs/>
        </w:rPr>
      </w:pPr>
    </w:p>
    <w:p w14:paraId="67D5837B" w14:textId="50B5A7F9" w:rsidR="0070451A" w:rsidRPr="00A01483" w:rsidRDefault="0070451A" w:rsidP="009A3BB7">
      <w:pPr>
        <w:pStyle w:val="ust"/>
        <w:spacing w:before="0" w:after="0" w:line="360" w:lineRule="auto"/>
        <w:ind w:left="0" w:firstLine="0"/>
        <w:jc w:val="center"/>
      </w:pPr>
      <w:r w:rsidRPr="00A01483">
        <w:t xml:space="preserve">§ </w:t>
      </w:r>
      <w:r w:rsidR="00624E79">
        <w:t>7</w:t>
      </w:r>
    </w:p>
    <w:p w14:paraId="0521E8AB" w14:textId="77777777" w:rsidR="0070451A" w:rsidRPr="00A01483" w:rsidRDefault="0070451A" w:rsidP="009A3BB7">
      <w:pPr>
        <w:pStyle w:val="ust"/>
        <w:spacing w:before="0" w:after="0" w:line="360" w:lineRule="auto"/>
        <w:ind w:left="0" w:firstLine="0"/>
      </w:pPr>
      <w:r w:rsidRPr="00A01483">
        <w:t>Do priorytetowych zadań publicznych Gminy w 20</w:t>
      </w:r>
      <w:r w:rsidR="00536FF2">
        <w:t>20</w:t>
      </w:r>
      <w:r w:rsidRPr="00A01483">
        <w:t xml:space="preserve"> roku należą zadania w zakresie :</w:t>
      </w:r>
    </w:p>
    <w:p w14:paraId="00E79994" w14:textId="77777777" w:rsidR="00754D79" w:rsidRDefault="00754D79" w:rsidP="009A3BB7">
      <w:pPr>
        <w:pStyle w:val="ust"/>
        <w:spacing w:before="0" w:after="0" w:line="360" w:lineRule="auto"/>
        <w:ind w:left="0" w:firstLine="0"/>
      </w:pPr>
      <w:r w:rsidRPr="00A01483">
        <w:t>1) pomocy społecznej, w tym pomocy rodzinom i osobom w trudnej sytuacji życiowej oraz wyrównywania szans tych rodzin i osób,</w:t>
      </w:r>
    </w:p>
    <w:p w14:paraId="4FFB71BF" w14:textId="77777777" w:rsidR="00C116C4" w:rsidRPr="00F774DA" w:rsidRDefault="00C116C4" w:rsidP="009A3BB7">
      <w:pPr>
        <w:pStyle w:val="ust"/>
        <w:spacing w:before="0" w:after="0" w:line="360" w:lineRule="auto"/>
        <w:ind w:left="0" w:firstLine="0"/>
        <w:rPr>
          <w:szCs w:val="24"/>
        </w:rPr>
      </w:pPr>
      <w:r w:rsidRPr="00F774DA">
        <w:rPr>
          <w:szCs w:val="24"/>
        </w:rPr>
        <w:t>2) działalności na rzecz osób niepełnosprawnych</w:t>
      </w:r>
      <w:r w:rsidR="00F774DA" w:rsidRPr="00F774DA">
        <w:rPr>
          <w:szCs w:val="24"/>
        </w:rPr>
        <w:t>,</w:t>
      </w:r>
    </w:p>
    <w:p w14:paraId="7C4781F4" w14:textId="77777777" w:rsidR="00C116C4" w:rsidRPr="00F774DA" w:rsidRDefault="00C116C4" w:rsidP="009A3BB7">
      <w:pPr>
        <w:pStyle w:val="ust"/>
        <w:spacing w:before="0" w:after="0" w:line="360" w:lineRule="auto"/>
        <w:ind w:left="0" w:firstLine="0"/>
        <w:rPr>
          <w:szCs w:val="24"/>
        </w:rPr>
      </w:pPr>
      <w:r w:rsidRPr="00F774DA">
        <w:rPr>
          <w:szCs w:val="24"/>
        </w:rPr>
        <w:t>3) działalności na rzecz osób w wieku emerytalnym</w:t>
      </w:r>
      <w:r w:rsidR="00F774DA" w:rsidRPr="00F774DA">
        <w:rPr>
          <w:szCs w:val="24"/>
        </w:rPr>
        <w:t>,</w:t>
      </w:r>
    </w:p>
    <w:p w14:paraId="5E516394" w14:textId="77777777" w:rsidR="00754D79" w:rsidRPr="00F774DA" w:rsidRDefault="00977AFC" w:rsidP="009A3BB7">
      <w:pPr>
        <w:pStyle w:val="ust"/>
        <w:spacing w:before="0" w:after="0" w:line="360" w:lineRule="auto"/>
        <w:ind w:left="0" w:firstLine="0"/>
      </w:pPr>
      <w:r w:rsidRPr="00F774DA">
        <w:t>4</w:t>
      </w:r>
      <w:r w:rsidR="00754D79" w:rsidRPr="00F774DA">
        <w:t>) ochrony i promocji zdrowia,</w:t>
      </w:r>
    </w:p>
    <w:p w14:paraId="7365FB01" w14:textId="77777777" w:rsidR="00754D79" w:rsidRPr="00F774DA" w:rsidRDefault="00977AFC" w:rsidP="009A3BB7">
      <w:pPr>
        <w:pStyle w:val="ust"/>
        <w:spacing w:before="0" w:after="0" w:line="360" w:lineRule="auto"/>
        <w:ind w:left="0" w:firstLine="0"/>
      </w:pPr>
      <w:r w:rsidRPr="00F774DA">
        <w:t>5</w:t>
      </w:r>
      <w:r w:rsidR="00754D79" w:rsidRPr="00F774DA">
        <w:t>) nauki, edukacji, oświaty i wychowania,</w:t>
      </w:r>
    </w:p>
    <w:p w14:paraId="2A5B5831" w14:textId="77777777" w:rsidR="00754D79" w:rsidRPr="00F774DA" w:rsidRDefault="00977AFC" w:rsidP="009A3BB7">
      <w:pPr>
        <w:pStyle w:val="ust"/>
        <w:spacing w:before="0" w:after="0" w:line="360" w:lineRule="auto"/>
        <w:ind w:left="0" w:firstLine="0"/>
        <w:rPr>
          <w:szCs w:val="24"/>
        </w:rPr>
      </w:pPr>
      <w:r w:rsidRPr="00F774DA">
        <w:rPr>
          <w:szCs w:val="24"/>
        </w:rPr>
        <w:lastRenderedPageBreak/>
        <w:t>6</w:t>
      </w:r>
      <w:r w:rsidR="00754D79" w:rsidRPr="00F774DA">
        <w:rPr>
          <w:szCs w:val="24"/>
        </w:rPr>
        <w:t xml:space="preserve">) </w:t>
      </w:r>
      <w:r w:rsidR="00C116C4" w:rsidRPr="00F774DA">
        <w:rPr>
          <w:szCs w:val="24"/>
        </w:rPr>
        <w:t>działalności na rzecz dzieci i młodzieży, w tym wypoczynku dzieci i młodzieży</w:t>
      </w:r>
      <w:r w:rsidR="00F774DA" w:rsidRPr="00F774DA">
        <w:rPr>
          <w:szCs w:val="24"/>
        </w:rPr>
        <w:t>,</w:t>
      </w:r>
    </w:p>
    <w:p w14:paraId="0D5308F9" w14:textId="77777777" w:rsidR="00754D79" w:rsidRPr="00F774DA" w:rsidRDefault="00977AFC" w:rsidP="009A3BB7">
      <w:pPr>
        <w:pStyle w:val="ust"/>
        <w:spacing w:before="0" w:after="0" w:line="360" w:lineRule="auto"/>
        <w:ind w:left="0" w:firstLine="0"/>
        <w:rPr>
          <w:szCs w:val="24"/>
        </w:rPr>
      </w:pPr>
      <w:r w:rsidRPr="00F774DA">
        <w:rPr>
          <w:szCs w:val="24"/>
        </w:rPr>
        <w:t>7</w:t>
      </w:r>
      <w:r w:rsidR="00754D79" w:rsidRPr="00F774DA">
        <w:rPr>
          <w:szCs w:val="24"/>
        </w:rPr>
        <w:t xml:space="preserve">) </w:t>
      </w:r>
      <w:r w:rsidR="00C116C4" w:rsidRPr="00F774DA">
        <w:rPr>
          <w:szCs w:val="24"/>
        </w:rPr>
        <w:t>kultury, sztuki, ochrony dóbr kultury i dziedzictwa narodowego</w:t>
      </w:r>
      <w:r w:rsidR="00F774DA" w:rsidRPr="00F774DA">
        <w:rPr>
          <w:szCs w:val="24"/>
        </w:rPr>
        <w:t>,</w:t>
      </w:r>
    </w:p>
    <w:p w14:paraId="458C02A3" w14:textId="77777777" w:rsidR="00C116C4" w:rsidRPr="00F774DA" w:rsidRDefault="00977AFC" w:rsidP="009A3BB7">
      <w:pPr>
        <w:pStyle w:val="ust"/>
        <w:spacing w:before="0" w:after="0" w:line="360" w:lineRule="auto"/>
        <w:ind w:left="0" w:firstLine="0"/>
        <w:rPr>
          <w:szCs w:val="24"/>
        </w:rPr>
      </w:pPr>
      <w:r w:rsidRPr="00F774DA">
        <w:rPr>
          <w:szCs w:val="24"/>
        </w:rPr>
        <w:t xml:space="preserve">8) </w:t>
      </w:r>
      <w:r w:rsidR="00C116C4" w:rsidRPr="00F774DA">
        <w:rPr>
          <w:szCs w:val="24"/>
        </w:rPr>
        <w:t>podtrzymywania i upowszechniania tradycji narodowej, pielęgnowania polskości oraz rozwoju świadomości narodowej, obywatelskiej i kulturowej</w:t>
      </w:r>
      <w:r w:rsidR="00F774DA" w:rsidRPr="00F774DA">
        <w:rPr>
          <w:szCs w:val="24"/>
        </w:rPr>
        <w:t>,</w:t>
      </w:r>
    </w:p>
    <w:p w14:paraId="274DFA50" w14:textId="77777777" w:rsidR="00754D79" w:rsidRPr="00F774DA" w:rsidRDefault="00977AFC" w:rsidP="009A3BB7">
      <w:pPr>
        <w:pStyle w:val="ust"/>
        <w:spacing w:before="0" w:after="0" w:line="360" w:lineRule="auto"/>
        <w:ind w:left="0" w:firstLine="0"/>
      </w:pPr>
      <w:r w:rsidRPr="00F774DA">
        <w:rPr>
          <w:szCs w:val="24"/>
        </w:rPr>
        <w:t>9</w:t>
      </w:r>
      <w:r w:rsidR="00754D79" w:rsidRPr="00F774DA">
        <w:rPr>
          <w:szCs w:val="24"/>
        </w:rPr>
        <w:t>) wspierania i upowszechniania kultury fizycznej</w:t>
      </w:r>
      <w:r w:rsidR="00754D79" w:rsidRPr="00F774DA">
        <w:t>,</w:t>
      </w:r>
    </w:p>
    <w:p w14:paraId="75889365" w14:textId="77777777" w:rsidR="00E84256" w:rsidRPr="00F774DA" w:rsidRDefault="00977AFC" w:rsidP="009A3BB7">
      <w:pPr>
        <w:pStyle w:val="ust"/>
        <w:spacing w:before="0" w:after="0" w:line="360" w:lineRule="auto"/>
        <w:ind w:left="0" w:firstLine="0"/>
      </w:pPr>
      <w:r w:rsidRPr="00F774DA">
        <w:t>10</w:t>
      </w:r>
      <w:r w:rsidR="00754D79" w:rsidRPr="00F774DA">
        <w:t>) przeciwdziałania uzależnieniom i patologiom społecznym</w:t>
      </w:r>
      <w:r w:rsidR="006553F2" w:rsidRPr="00F774DA">
        <w:t>,</w:t>
      </w:r>
    </w:p>
    <w:p w14:paraId="138B7CB6" w14:textId="77777777" w:rsidR="00754D79" w:rsidRPr="00F774DA" w:rsidRDefault="00977AFC" w:rsidP="009A3BB7">
      <w:pPr>
        <w:pStyle w:val="ust"/>
        <w:spacing w:before="0" w:after="0" w:line="360" w:lineRule="auto"/>
        <w:ind w:left="0" w:firstLine="0"/>
        <w:rPr>
          <w:szCs w:val="24"/>
        </w:rPr>
      </w:pPr>
      <w:r w:rsidRPr="00F774DA">
        <w:rPr>
          <w:szCs w:val="24"/>
        </w:rPr>
        <w:t>11</w:t>
      </w:r>
      <w:r w:rsidR="00E84256" w:rsidRPr="00F774DA">
        <w:rPr>
          <w:szCs w:val="24"/>
        </w:rPr>
        <w:t xml:space="preserve">) </w:t>
      </w:r>
      <w:r w:rsidRPr="00F774DA">
        <w:rPr>
          <w:szCs w:val="24"/>
        </w:rPr>
        <w:t>ekologii i ochrony zwierząt oraz ochrony dziedzictwa przyrodniczego,</w:t>
      </w:r>
    </w:p>
    <w:p w14:paraId="693BFEB3" w14:textId="77777777" w:rsidR="00977AFC" w:rsidRPr="00977AFC" w:rsidRDefault="00977AFC" w:rsidP="009A3BB7">
      <w:pPr>
        <w:pStyle w:val="ust"/>
        <w:spacing w:before="0" w:after="0" w:line="360" w:lineRule="auto"/>
        <w:ind w:left="0" w:firstLine="0"/>
        <w:rPr>
          <w:szCs w:val="24"/>
        </w:rPr>
      </w:pPr>
      <w:r w:rsidRPr="00F774DA">
        <w:rPr>
          <w:szCs w:val="24"/>
        </w:rPr>
        <w:t>12) rewitalizacji</w:t>
      </w:r>
      <w:r w:rsidR="00F774DA" w:rsidRPr="00F774DA">
        <w:rPr>
          <w:szCs w:val="24"/>
        </w:rPr>
        <w:t>.</w:t>
      </w:r>
    </w:p>
    <w:p w14:paraId="3DA6F5CA" w14:textId="77777777" w:rsidR="0070451A" w:rsidRPr="00A01483" w:rsidRDefault="0070451A" w:rsidP="009A3BB7">
      <w:pPr>
        <w:spacing w:line="360" w:lineRule="auto"/>
        <w:jc w:val="both"/>
      </w:pPr>
    </w:p>
    <w:p w14:paraId="49301B47" w14:textId="77777777" w:rsidR="0070451A" w:rsidRPr="00A01483" w:rsidRDefault="0070451A" w:rsidP="009A3BB7">
      <w:pPr>
        <w:pStyle w:val="ust"/>
        <w:numPr>
          <w:ilvl w:val="0"/>
          <w:numId w:val="4"/>
        </w:numPr>
        <w:spacing w:before="0" w:after="0" w:line="360" w:lineRule="auto"/>
        <w:jc w:val="center"/>
        <w:rPr>
          <w:b/>
        </w:rPr>
      </w:pPr>
      <w:r w:rsidRPr="00A01483">
        <w:rPr>
          <w:b/>
        </w:rPr>
        <w:t>Okres realizacji programu</w:t>
      </w:r>
    </w:p>
    <w:p w14:paraId="559344EA" w14:textId="77777777" w:rsidR="00093D06" w:rsidRPr="00A01483" w:rsidRDefault="00093D06" w:rsidP="009A3BB7">
      <w:pPr>
        <w:pStyle w:val="ust"/>
        <w:spacing w:before="0" w:after="0" w:line="360" w:lineRule="auto"/>
        <w:ind w:left="360" w:firstLine="0"/>
        <w:rPr>
          <w:b/>
        </w:rPr>
      </w:pPr>
    </w:p>
    <w:p w14:paraId="0DC7A1D9" w14:textId="2A908EB4" w:rsidR="0070451A" w:rsidRDefault="0070451A" w:rsidP="009A3BB7">
      <w:pPr>
        <w:pStyle w:val="ust"/>
        <w:spacing w:before="0" w:after="0" w:line="360" w:lineRule="auto"/>
        <w:ind w:left="0" w:firstLine="0"/>
        <w:jc w:val="center"/>
      </w:pPr>
      <w:r w:rsidRPr="00A01483">
        <w:t xml:space="preserve">§ </w:t>
      </w:r>
      <w:r w:rsidR="00624E79">
        <w:t>8</w:t>
      </w:r>
    </w:p>
    <w:p w14:paraId="06BF614B" w14:textId="77777777" w:rsidR="00624E79" w:rsidRPr="00A01483" w:rsidRDefault="00624E79" w:rsidP="009A3BB7">
      <w:pPr>
        <w:pStyle w:val="ust"/>
        <w:spacing w:before="0" w:after="0" w:line="360" w:lineRule="auto"/>
        <w:ind w:left="0" w:firstLine="0"/>
        <w:jc w:val="center"/>
      </w:pPr>
    </w:p>
    <w:p w14:paraId="3E98B755" w14:textId="77777777" w:rsidR="000E5A26" w:rsidRPr="00A01483" w:rsidRDefault="0070451A" w:rsidP="009A3BB7">
      <w:pPr>
        <w:pStyle w:val="ust"/>
        <w:spacing w:before="0" w:after="0" w:line="360" w:lineRule="auto"/>
        <w:ind w:left="0" w:firstLine="0"/>
      </w:pPr>
      <w:r w:rsidRPr="00A01483">
        <w:t>Realizacja programu odbywać będzie się w okresie od dnia 1 stycznia 20</w:t>
      </w:r>
      <w:r w:rsidR="00977AFC">
        <w:t>20</w:t>
      </w:r>
      <w:r w:rsidRPr="00A01483">
        <w:t xml:space="preserve"> r. do dnia 31 grudnia 20</w:t>
      </w:r>
      <w:r w:rsidR="00977AFC">
        <w:t>20</w:t>
      </w:r>
      <w:r w:rsidRPr="00A01483">
        <w:t xml:space="preserve"> r.</w:t>
      </w:r>
    </w:p>
    <w:p w14:paraId="03BE05E2" w14:textId="77777777" w:rsidR="00093D06" w:rsidRPr="00A01483" w:rsidRDefault="00093D06" w:rsidP="009A3BB7">
      <w:pPr>
        <w:pStyle w:val="ust"/>
        <w:spacing w:before="0" w:after="0" w:line="360" w:lineRule="auto"/>
        <w:ind w:left="0" w:firstLine="0"/>
      </w:pPr>
    </w:p>
    <w:p w14:paraId="2BF465F3" w14:textId="77777777" w:rsidR="0070451A" w:rsidRPr="00A01483" w:rsidRDefault="0070451A" w:rsidP="009A3BB7">
      <w:pPr>
        <w:pStyle w:val="ust"/>
        <w:numPr>
          <w:ilvl w:val="0"/>
          <w:numId w:val="4"/>
        </w:numPr>
        <w:spacing w:before="0" w:after="0" w:line="360" w:lineRule="auto"/>
        <w:jc w:val="center"/>
        <w:rPr>
          <w:b/>
        </w:rPr>
      </w:pPr>
      <w:r w:rsidRPr="00A01483">
        <w:rPr>
          <w:b/>
        </w:rPr>
        <w:t xml:space="preserve">Sposób realizacji programu </w:t>
      </w:r>
    </w:p>
    <w:p w14:paraId="59F7F39E" w14:textId="77777777" w:rsidR="00093D06" w:rsidRPr="00A01483" w:rsidRDefault="00093D06" w:rsidP="009A3BB7">
      <w:pPr>
        <w:pStyle w:val="ust"/>
        <w:spacing w:before="0" w:after="0" w:line="360" w:lineRule="auto"/>
        <w:ind w:left="0" w:firstLine="0"/>
        <w:rPr>
          <w:b/>
        </w:rPr>
      </w:pPr>
    </w:p>
    <w:p w14:paraId="1849D429" w14:textId="77041BD0" w:rsidR="0070451A" w:rsidRDefault="0070451A" w:rsidP="009A3BB7">
      <w:pPr>
        <w:pStyle w:val="ust"/>
        <w:spacing w:before="0" w:after="0" w:line="360" w:lineRule="auto"/>
        <w:ind w:left="0" w:firstLine="0"/>
        <w:jc w:val="center"/>
      </w:pPr>
      <w:r w:rsidRPr="00A01483">
        <w:t xml:space="preserve">§ </w:t>
      </w:r>
      <w:r w:rsidR="00624E79">
        <w:t>9</w:t>
      </w:r>
    </w:p>
    <w:p w14:paraId="73ABE2C9" w14:textId="77777777" w:rsidR="00624E79" w:rsidRPr="00A01483" w:rsidRDefault="00624E79" w:rsidP="009A3BB7">
      <w:pPr>
        <w:pStyle w:val="ust"/>
        <w:spacing w:before="0" w:after="0" w:line="360" w:lineRule="auto"/>
        <w:ind w:left="0" w:firstLine="0"/>
        <w:jc w:val="center"/>
      </w:pPr>
    </w:p>
    <w:p w14:paraId="635CE19D" w14:textId="77777777" w:rsidR="0070451A" w:rsidRPr="00A01483" w:rsidRDefault="0070451A" w:rsidP="009A3BB7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 xml:space="preserve">W realizacji programu ze strony Gminy uczestniczą : </w:t>
      </w:r>
    </w:p>
    <w:p w14:paraId="7D483121" w14:textId="77777777" w:rsidR="0070451A" w:rsidRPr="00A01483" w:rsidRDefault="0070451A" w:rsidP="009A3BB7">
      <w:pPr>
        <w:pStyle w:val="Tekstpodstawowy3"/>
        <w:spacing w:line="360" w:lineRule="auto"/>
        <w:jc w:val="both"/>
      </w:pPr>
      <w:r w:rsidRPr="00A01483">
        <w:rPr>
          <w:bCs/>
        </w:rPr>
        <w:t>1) Rada i jej komisje</w:t>
      </w:r>
      <w:r w:rsidRPr="00A01483">
        <w:t xml:space="preserve"> - w zakresie wytyczania kierunków współpracy Gminy z organizacjami,</w:t>
      </w:r>
    </w:p>
    <w:p w14:paraId="5591AACF" w14:textId="77777777" w:rsidR="0070451A" w:rsidRDefault="0070451A" w:rsidP="009A3BB7">
      <w:pPr>
        <w:pStyle w:val="Tekstpodstawowy3"/>
        <w:spacing w:line="360" w:lineRule="auto"/>
        <w:jc w:val="both"/>
      </w:pPr>
      <w:r w:rsidRPr="00A01483">
        <w:rPr>
          <w:bCs/>
        </w:rPr>
        <w:t xml:space="preserve">2) </w:t>
      </w:r>
      <w:smartTag w:uri="urn:schemas-microsoft-com:office:smarttags" w:element="PersonName">
        <w:smartTagPr>
          <w:attr w:name="ProductID" w:val="Burmistrz  - w"/>
        </w:smartTagPr>
        <w:r w:rsidRPr="00A01483">
          <w:rPr>
            <w:bCs/>
          </w:rPr>
          <w:t xml:space="preserve">Burmistrz </w:t>
        </w:r>
        <w:r w:rsidRPr="00A01483">
          <w:t xml:space="preserve"> - w</w:t>
        </w:r>
      </w:smartTag>
      <w:r w:rsidRPr="00A01483">
        <w:t xml:space="preserve"> zakresie bieżącej współpracy z organizacjami, a w szczególności w zakresie</w:t>
      </w:r>
      <w:r w:rsidR="00823E57" w:rsidRPr="00A01483">
        <w:t>:</w:t>
      </w:r>
      <w:r w:rsidRPr="00A01483">
        <w:t xml:space="preserve"> ogłaszania otwartych konkursów ofert na realizację zadań publicznych na zasadach określonych w ustawie, powoływania komisji konkursowych w celu opiniowania złożonych ofert, dokonania w</w:t>
      </w:r>
      <w:r w:rsidR="00823E57" w:rsidRPr="00A01483">
        <w:t>yboru ofert</w:t>
      </w:r>
      <w:r w:rsidRPr="00A01483">
        <w:t>, udziału swoich przedstawicieli w spotka</w:t>
      </w:r>
      <w:r w:rsidR="00823E57" w:rsidRPr="00A01483">
        <w:t xml:space="preserve">niach i szkoleniach dotyczących współpracy </w:t>
      </w:r>
      <w:r w:rsidRPr="00A01483">
        <w:t>Gminy z organizacjami, przyjmowania uwag, wniosków i propozycji dotyczących realizacji programu, monitorowania realizacji programu, przeprowadzania kontroli realizacji zleconych zadań publicznych, sporządzania  sprawozdań ze współpracy z organizacjami.</w:t>
      </w:r>
    </w:p>
    <w:p w14:paraId="5052AFB9" w14:textId="77777777" w:rsidR="00206702" w:rsidRDefault="00206702" w:rsidP="009A3BB7">
      <w:pPr>
        <w:pStyle w:val="Tekstpodstawowy3"/>
        <w:spacing w:line="360" w:lineRule="auto"/>
        <w:jc w:val="both"/>
      </w:pPr>
    </w:p>
    <w:p w14:paraId="0F2C34F6" w14:textId="77777777" w:rsidR="00206702" w:rsidRDefault="00206702" w:rsidP="009A3BB7">
      <w:pPr>
        <w:pStyle w:val="Tekstpodstawowy3"/>
        <w:spacing w:line="360" w:lineRule="auto"/>
        <w:jc w:val="both"/>
      </w:pPr>
    </w:p>
    <w:p w14:paraId="2DF8724C" w14:textId="77777777" w:rsidR="00206702" w:rsidRPr="00A01483" w:rsidRDefault="00206702" w:rsidP="009A3BB7">
      <w:pPr>
        <w:pStyle w:val="Tekstpodstawowy3"/>
        <w:spacing w:line="360" w:lineRule="auto"/>
        <w:jc w:val="both"/>
      </w:pPr>
    </w:p>
    <w:p w14:paraId="2F45988A" w14:textId="77777777" w:rsidR="00093D06" w:rsidRPr="00A01483" w:rsidRDefault="00093D06" w:rsidP="009A3BB7">
      <w:pPr>
        <w:pStyle w:val="Tekstpodstawowy3"/>
        <w:spacing w:line="360" w:lineRule="auto"/>
        <w:jc w:val="both"/>
      </w:pPr>
    </w:p>
    <w:p w14:paraId="1BF9B230" w14:textId="3439A7B3" w:rsidR="0070451A" w:rsidRPr="00A01483" w:rsidRDefault="0070451A" w:rsidP="009A3BB7">
      <w:pPr>
        <w:spacing w:line="360" w:lineRule="auto"/>
        <w:jc w:val="center"/>
      </w:pPr>
      <w:r w:rsidRPr="00A01483">
        <w:lastRenderedPageBreak/>
        <w:t>§ 1</w:t>
      </w:r>
      <w:r w:rsidR="00624E79">
        <w:t>0</w:t>
      </w:r>
    </w:p>
    <w:p w14:paraId="55359CED" w14:textId="77777777" w:rsidR="0070451A" w:rsidRPr="00A01483" w:rsidRDefault="0070451A" w:rsidP="009A3BB7">
      <w:pPr>
        <w:spacing w:line="360" w:lineRule="auto"/>
        <w:jc w:val="both"/>
      </w:pPr>
      <w:r w:rsidRPr="00A01483">
        <w:t>1. Zlecanie realizacji zadań publicznych organizacjom może nastąpić w formach p</w:t>
      </w:r>
      <w:r w:rsidR="006323E1" w:rsidRPr="00A01483">
        <w:t>rzewidzianych w ustawie</w:t>
      </w:r>
      <w:r w:rsidR="00C0689B" w:rsidRPr="00A01483">
        <w:t>, ustawie</w:t>
      </w:r>
      <w:r w:rsidRPr="00A01483">
        <w:t xml:space="preserve"> o finansach publicznych oraz w aktach wykonawczych do tychże ustaw lub w odrębnych przepisach.</w:t>
      </w:r>
    </w:p>
    <w:p w14:paraId="04D20080" w14:textId="77777777" w:rsidR="0070451A" w:rsidRPr="00A01483" w:rsidRDefault="0070451A" w:rsidP="009A3BB7">
      <w:pPr>
        <w:spacing w:line="360" w:lineRule="auto"/>
        <w:jc w:val="both"/>
      </w:pPr>
      <w:r w:rsidRPr="00A01483">
        <w:t>2. Dotacje, o których mowa w przepisach prawnych powołanych w ust. 1, nie mogą być udzielone na :</w:t>
      </w:r>
    </w:p>
    <w:p w14:paraId="0769DE28" w14:textId="77777777" w:rsidR="0070451A" w:rsidRPr="00A01483" w:rsidRDefault="0070451A" w:rsidP="009A3BB7">
      <w:pPr>
        <w:spacing w:line="360" w:lineRule="auto"/>
        <w:jc w:val="both"/>
      </w:pPr>
      <w:r w:rsidRPr="00A01483">
        <w:t>1) dotowanie przedsięwzięć, które są dofinansowywane z budżetu Gminy lub jego funduszy celowych na podstawie przepisów szczególnych,</w:t>
      </w:r>
    </w:p>
    <w:p w14:paraId="037C6C17" w14:textId="77777777" w:rsidR="0070451A" w:rsidRPr="00A01483" w:rsidRDefault="0070451A" w:rsidP="009A3BB7">
      <w:pPr>
        <w:spacing w:line="360" w:lineRule="auto"/>
        <w:jc w:val="both"/>
      </w:pPr>
      <w:r w:rsidRPr="00A01483">
        <w:t>2) pokrycie deficytu zrealizowanych wcześniej przedsięwzięć lub refundację ich kosztów,</w:t>
      </w:r>
    </w:p>
    <w:p w14:paraId="574B73BD" w14:textId="77777777" w:rsidR="0070451A" w:rsidRPr="00A01483" w:rsidRDefault="0070451A" w:rsidP="009A3BB7">
      <w:pPr>
        <w:spacing w:line="360" w:lineRule="auto"/>
        <w:jc w:val="both"/>
      </w:pPr>
      <w:r w:rsidRPr="00A01483">
        <w:t>3) budowę lub zakup budynków, lokali lub gruntów,</w:t>
      </w:r>
    </w:p>
    <w:p w14:paraId="04A3FB25" w14:textId="77777777" w:rsidR="0070451A" w:rsidRPr="00A01483" w:rsidRDefault="0070451A" w:rsidP="009A3BB7">
      <w:pPr>
        <w:spacing w:line="360" w:lineRule="auto"/>
        <w:jc w:val="both"/>
      </w:pPr>
      <w:r w:rsidRPr="00A01483">
        <w:t xml:space="preserve">4) remonty obiektów budowlanych, z wyjątkiem remontów istniejących obiektów sportowych lub rekreacyjnych, </w:t>
      </w:r>
    </w:p>
    <w:p w14:paraId="21E679FC" w14:textId="77777777" w:rsidR="0070451A" w:rsidRPr="00A01483" w:rsidRDefault="0070451A" w:rsidP="009A3BB7">
      <w:pPr>
        <w:spacing w:line="360" w:lineRule="auto"/>
        <w:jc w:val="both"/>
      </w:pPr>
      <w:r w:rsidRPr="00A01483">
        <w:t>5)  działalność gospodarczą podmiotów prowadzących działalność pożytku publicznego,</w:t>
      </w:r>
    </w:p>
    <w:p w14:paraId="21E26D39" w14:textId="77777777" w:rsidR="0070451A" w:rsidRPr="00A01483" w:rsidRDefault="0070451A" w:rsidP="009A3BB7">
      <w:pPr>
        <w:spacing w:line="360" w:lineRule="auto"/>
        <w:jc w:val="both"/>
      </w:pPr>
      <w:r w:rsidRPr="00A01483">
        <w:t>6)   działalność polityczną.</w:t>
      </w:r>
    </w:p>
    <w:p w14:paraId="0684F1C9" w14:textId="77777777" w:rsidR="0070451A" w:rsidRPr="00A01483" w:rsidRDefault="0070451A" w:rsidP="009A3BB7">
      <w:pPr>
        <w:spacing w:line="360" w:lineRule="auto"/>
        <w:jc w:val="both"/>
      </w:pPr>
      <w:r w:rsidRPr="00A01483">
        <w:t>3. W ciągu 14 dni od upłynięcia terminu składania ofert, lista zawierająca wykaz organizacji ubiegających się o dotacje, rodzaj zadań oraz wielkość wnioskowanych dotacji, zostanie umieszczona na tablicy ogłoszeniowej w Urzędzie oraz zostanie podana do publicznej wiadomości na stronach miejskiego portalu internetowego lub stronach Biuletynu Informacji Publicznej.</w:t>
      </w:r>
    </w:p>
    <w:p w14:paraId="353C69D6" w14:textId="77777777" w:rsidR="0070451A" w:rsidRPr="00A01483" w:rsidRDefault="0070451A" w:rsidP="009A3BB7">
      <w:pPr>
        <w:spacing w:line="360" w:lineRule="auto"/>
        <w:jc w:val="both"/>
      </w:pPr>
      <w:r w:rsidRPr="00A01483">
        <w:t xml:space="preserve">4. Decyzję o wyborze organizacji, które uzyskają dotacje oraz o wysokości dotacji  podejmuje Burmistrz w formie zarządzenia. Od decyzji tej nie przysługuje organizacjom odwołanie. </w:t>
      </w:r>
    </w:p>
    <w:p w14:paraId="69B50AF6" w14:textId="77777777" w:rsidR="00093D06" w:rsidRPr="00A01483" w:rsidRDefault="00093D06" w:rsidP="009A3BB7">
      <w:pPr>
        <w:spacing w:line="360" w:lineRule="auto"/>
        <w:jc w:val="center"/>
        <w:rPr>
          <w:color w:val="000000"/>
        </w:rPr>
      </w:pPr>
    </w:p>
    <w:p w14:paraId="61725F80" w14:textId="04A668BB" w:rsidR="0070451A" w:rsidRPr="00A01483" w:rsidRDefault="0070451A" w:rsidP="009A3BB7">
      <w:pPr>
        <w:spacing w:line="360" w:lineRule="auto"/>
        <w:jc w:val="center"/>
        <w:rPr>
          <w:color w:val="000000"/>
        </w:rPr>
      </w:pPr>
      <w:r w:rsidRPr="00A01483">
        <w:rPr>
          <w:color w:val="000000"/>
        </w:rPr>
        <w:t>§ 1</w:t>
      </w:r>
      <w:r w:rsidR="00624E79">
        <w:rPr>
          <w:color w:val="000000"/>
        </w:rPr>
        <w:t>1</w:t>
      </w:r>
    </w:p>
    <w:p w14:paraId="7BC68D0F" w14:textId="77777777" w:rsidR="0070451A" w:rsidRPr="00A01483" w:rsidRDefault="0070451A" w:rsidP="00EB4D8B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>Współpraca Gminy z organizacjami w pozyskiwaniu środków z innych niż budżet Gminy źródeł finansowania, polega w miarę możliwości na :</w:t>
      </w:r>
    </w:p>
    <w:p w14:paraId="0B1E774E" w14:textId="77777777" w:rsidR="0070451A" w:rsidRPr="00A01483" w:rsidRDefault="0070451A" w:rsidP="009A3BB7">
      <w:pPr>
        <w:spacing w:line="360" w:lineRule="auto"/>
        <w:jc w:val="both"/>
      </w:pPr>
      <w:r w:rsidRPr="00A01483">
        <w:t>1) informowaniu o potencjalnych źródłach finansowania i zasadach udzielania dotacji, poprzez prowadzenie stałego monitoringu funduszy pozabudżetowych,</w:t>
      </w:r>
    </w:p>
    <w:p w14:paraId="2AD3B2BF" w14:textId="77777777" w:rsidR="0070451A" w:rsidRPr="00A01483" w:rsidRDefault="0070451A" w:rsidP="009A3BB7">
      <w:pPr>
        <w:spacing w:line="360" w:lineRule="auto"/>
        <w:jc w:val="both"/>
      </w:pPr>
      <w:r w:rsidRPr="00A01483">
        <w:t>2) współpracy w opracowywaniu wniosków aplikacyjnych,</w:t>
      </w:r>
    </w:p>
    <w:p w14:paraId="167D00D6" w14:textId="77777777" w:rsidR="0070451A" w:rsidRPr="00A01483" w:rsidRDefault="0070451A" w:rsidP="009A3BB7">
      <w:pPr>
        <w:spacing w:line="360" w:lineRule="auto"/>
        <w:jc w:val="both"/>
      </w:pPr>
      <w:r w:rsidRPr="00A01483">
        <w:t>3) promowaniu programów mogących uzyskać środki ze źródeł zewnętrznych,</w:t>
      </w:r>
    </w:p>
    <w:p w14:paraId="5495D51A" w14:textId="77777777" w:rsidR="003D07C1" w:rsidRPr="00A01483" w:rsidRDefault="0070451A" w:rsidP="009A3BB7">
      <w:pPr>
        <w:spacing w:line="360" w:lineRule="auto"/>
        <w:jc w:val="both"/>
      </w:pPr>
      <w:r w:rsidRPr="00A01483">
        <w:t>4) organizowaniu szkoleń i konsultacji z zakresu przygotowywania wniosków o dotacje,</w:t>
      </w:r>
      <w:r w:rsidR="00881272" w:rsidRPr="00A01483">
        <w:t xml:space="preserve"> </w:t>
      </w:r>
    </w:p>
    <w:p w14:paraId="131D2B9A" w14:textId="77777777" w:rsidR="0070451A" w:rsidRPr="00A01483" w:rsidRDefault="0070451A" w:rsidP="009A3BB7">
      <w:pPr>
        <w:spacing w:line="360" w:lineRule="auto"/>
        <w:jc w:val="both"/>
      </w:pPr>
      <w:r w:rsidRPr="00A01483">
        <w:t>5) promowaniu przez Gminę projektów realizowanych przez organizacje,</w:t>
      </w:r>
    </w:p>
    <w:p w14:paraId="611E6EA9" w14:textId="77777777" w:rsidR="0070451A" w:rsidRPr="00A01483" w:rsidRDefault="0070451A" w:rsidP="009A3BB7">
      <w:pPr>
        <w:spacing w:line="360" w:lineRule="auto"/>
        <w:jc w:val="both"/>
      </w:pPr>
      <w:r w:rsidRPr="00A01483">
        <w:t>6) realizacji projektów w ramach partnerstwa Gmina – organizacja lub organizacja – Gmina.</w:t>
      </w:r>
    </w:p>
    <w:p w14:paraId="678840AE" w14:textId="77777777" w:rsidR="002A607A" w:rsidRPr="00A01483" w:rsidRDefault="00C91138" w:rsidP="009A3BB7">
      <w:pPr>
        <w:spacing w:line="360" w:lineRule="auto"/>
        <w:jc w:val="both"/>
      </w:pPr>
      <w:r w:rsidRPr="00A01483">
        <w:lastRenderedPageBreak/>
        <w:t xml:space="preserve">7) </w:t>
      </w:r>
      <w:r w:rsidR="009D48ED" w:rsidRPr="00A01483">
        <w:t>udzielaniu pożyczek</w:t>
      </w:r>
      <w:r w:rsidR="000144C6" w:rsidRPr="00A01483">
        <w:t xml:space="preserve"> </w:t>
      </w:r>
      <w:r w:rsidR="009D48ED" w:rsidRPr="00A01483">
        <w:t>na wyprzedzające finansowanie kosztów kwalifikowanych ponoszonych na realizację operacj</w:t>
      </w:r>
      <w:r w:rsidR="00B44454">
        <w:t>i współfinansowanych ze środków</w:t>
      </w:r>
      <w:r w:rsidR="009D48ED" w:rsidRPr="00A01483">
        <w:t xml:space="preserve"> zewnętrznych w ramach realizowanych na terenie Gminy Kępno zadań w sferze pożytku publicznego</w:t>
      </w:r>
      <w:r w:rsidR="000144C6" w:rsidRPr="00A01483">
        <w:t>.</w:t>
      </w:r>
    </w:p>
    <w:p w14:paraId="712633A4" w14:textId="77777777" w:rsidR="0070451A" w:rsidRPr="00A01483" w:rsidRDefault="0070451A" w:rsidP="009A3BB7">
      <w:pPr>
        <w:spacing w:line="360" w:lineRule="auto"/>
        <w:jc w:val="both"/>
      </w:pPr>
    </w:p>
    <w:p w14:paraId="61981203" w14:textId="77777777" w:rsidR="0070451A" w:rsidRDefault="0070451A" w:rsidP="009A3BB7">
      <w:pPr>
        <w:pStyle w:val="ust"/>
        <w:numPr>
          <w:ilvl w:val="0"/>
          <w:numId w:val="4"/>
        </w:numPr>
        <w:spacing w:before="0" w:after="0" w:line="360" w:lineRule="auto"/>
        <w:jc w:val="center"/>
        <w:rPr>
          <w:b/>
        </w:rPr>
      </w:pPr>
      <w:r w:rsidRPr="00A01483">
        <w:rPr>
          <w:b/>
        </w:rPr>
        <w:t>Wysokość środków planowanych na realizację programu</w:t>
      </w:r>
    </w:p>
    <w:p w14:paraId="21F7EB9C" w14:textId="77777777" w:rsidR="00FA252B" w:rsidRPr="00A01483" w:rsidRDefault="00FA252B" w:rsidP="00550B54">
      <w:pPr>
        <w:pStyle w:val="ust"/>
        <w:spacing w:before="0" w:after="0" w:line="360" w:lineRule="auto"/>
        <w:ind w:left="1080" w:firstLine="0"/>
        <w:rPr>
          <w:b/>
        </w:rPr>
      </w:pPr>
    </w:p>
    <w:p w14:paraId="3F169670" w14:textId="2048AE3D" w:rsidR="001B4A7F" w:rsidRPr="00624E79" w:rsidRDefault="001B4A7F" w:rsidP="001B4A7F">
      <w:pPr>
        <w:pStyle w:val="ust"/>
        <w:spacing w:before="0" w:after="0" w:line="360" w:lineRule="auto"/>
        <w:ind w:left="0" w:firstLine="0"/>
        <w:jc w:val="center"/>
      </w:pPr>
      <w:r w:rsidRPr="00A01483">
        <w:t>§ 1</w:t>
      </w:r>
      <w:r w:rsidR="00624E79">
        <w:t>2</w:t>
      </w:r>
    </w:p>
    <w:p w14:paraId="60962D90" w14:textId="77777777" w:rsidR="001B4A7F" w:rsidRPr="00A01483" w:rsidRDefault="00E42CF1" w:rsidP="001B4A7F">
      <w:pPr>
        <w:pStyle w:val="ust"/>
        <w:spacing w:before="0" w:after="0" w:line="360" w:lineRule="auto"/>
        <w:ind w:left="0" w:firstLine="0"/>
      </w:pPr>
      <w:r w:rsidRPr="00624E79">
        <w:t>Na realizację programu w 20</w:t>
      </w:r>
      <w:r w:rsidR="00977AFC" w:rsidRPr="00624E79">
        <w:t>20</w:t>
      </w:r>
      <w:r w:rsidR="001B4A7F" w:rsidRPr="00624E79">
        <w:t xml:space="preserve"> r. planuje się przeznaczyć środki w kwocie </w:t>
      </w:r>
      <w:r w:rsidR="009E68D0" w:rsidRPr="00624E79">
        <w:t>7</w:t>
      </w:r>
      <w:r w:rsidR="00400D96" w:rsidRPr="00624E79">
        <w:t xml:space="preserve">50 000,00 </w:t>
      </w:r>
      <w:r w:rsidR="001B4A7F" w:rsidRPr="00624E79">
        <w:rPr>
          <w:color w:val="FFFFFF" w:themeColor="background1"/>
        </w:rPr>
        <w:t>zł</w:t>
      </w:r>
      <w:r w:rsidR="00663ADE" w:rsidRPr="00624E79">
        <w:rPr>
          <w:color w:val="FFFFFF" w:themeColor="background1"/>
        </w:rPr>
        <w:t>.</w:t>
      </w:r>
    </w:p>
    <w:p w14:paraId="7C5ED635" w14:textId="77777777" w:rsidR="00131768" w:rsidRDefault="00131768" w:rsidP="009A3BB7">
      <w:pPr>
        <w:pStyle w:val="ust"/>
        <w:spacing w:before="0" w:after="0" w:line="360" w:lineRule="auto"/>
        <w:ind w:left="0" w:firstLine="0"/>
      </w:pPr>
    </w:p>
    <w:p w14:paraId="5D4CBAD8" w14:textId="77777777" w:rsidR="00FA252B" w:rsidRPr="00A01483" w:rsidRDefault="00FA252B" w:rsidP="009A3BB7">
      <w:pPr>
        <w:pStyle w:val="ust"/>
        <w:spacing w:before="0" w:after="0" w:line="360" w:lineRule="auto"/>
        <w:ind w:left="0" w:firstLine="0"/>
      </w:pPr>
    </w:p>
    <w:p w14:paraId="63A8D997" w14:textId="77777777" w:rsidR="0070451A" w:rsidRPr="00A01483" w:rsidRDefault="0070451A" w:rsidP="009A3BB7">
      <w:pPr>
        <w:pStyle w:val="ust"/>
        <w:numPr>
          <w:ilvl w:val="0"/>
          <w:numId w:val="4"/>
        </w:numPr>
        <w:spacing w:before="0" w:after="0" w:line="360" w:lineRule="auto"/>
        <w:jc w:val="center"/>
        <w:rPr>
          <w:b/>
        </w:rPr>
      </w:pPr>
      <w:r w:rsidRPr="00A01483">
        <w:rPr>
          <w:b/>
        </w:rPr>
        <w:t>Sposób oceny realizacji programu</w:t>
      </w:r>
    </w:p>
    <w:p w14:paraId="5FB06FFD" w14:textId="77777777" w:rsidR="002B1D8F" w:rsidRPr="00A01483" w:rsidRDefault="002B1D8F" w:rsidP="009A3BB7">
      <w:pPr>
        <w:pStyle w:val="ust"/>
        <w:spacing w:before="0" w:after="0" w:line="360" w:lineRule="auto"/>
        <w:ind w:left="0" w:firstLine="0"/>
      </w:pPr>
    </w:p>
    <w:p w14:paraId="0EC5199A" w14:textId="14EADF14" w:rsidR="0070451A" w:rsidRPr="00A01483" w:rsidRDefault="0070451A" w:rsidP="009A3BB7">
      <w:pPr>
        <w:pStyle w:val="ust"/>
        <w:spacing w:before="0" w:after="0" w:line="360" w:lineRule="auto"/>
        <w:jc w:val="center"/>
      </w:pPr>
      <w:r w:rsidRPr="00A01483">
        <w:t>§ 1</w:t>
      </w:r>
      <w:r w:rsidR="00624E79">
        <w:t>3</w:t>
      </w:r>
    </w:p>
    <w:p w14:paraId="3A73D082" w14:textId="77777777" w:rsidR="0070451A" w:rsidRPr="00A01483" w:rsidRDefault="0070451A" w:rsidP="009A3BB7">
      <w:pPr>
        <w:pStyle w:val="Default"/>
        <w:spacing w:line="360" w:lineRule="auto"/>
        <w:jc w:val="both"/>
      </w:pPr>
      <w:r w:rsidRPr="00A01483">
        <w:t xml:space="preserve">Miernikami oceny efektywności realizacji programu są : </w:t>
      </w:r>
    </w:p>
    <w:p w14:paraId="0812E179" w14:textId="77777777" w:rsidR="0070451A" w:rsidRPr="00A01483" w:rsidRDefault="0070451A" w:rsidP="009A3BB7">
      <w:pPr>
        <w:pStyle w:val="Default"/>
        <w:spacing w:line="360" w:lineRule="auto"/>
        <w:jc w:val="both"/>
      </w:pPr>
      <w:r w:rsidRPr="00A01483">
        <w:t xml:space="preserve">1) liczba organizacji realizujących zadania publiczne w ramach programu, </w:t>
      </w:r>
    </w:p>
    <w:p w14:paraId="5760950E" w14:textId="77777777" w:rsidR="0070451A" w:rsidRPr="00A01483" w:rsidRDefault="0070451A" w:rsidP="009A3BB7">
      <w:pPr>
        <w:pStyle w:val="Default"/>
        <w:spacing w:line="360" w:lineRule="auto"/>
        <w:jc w:val="both"/>
      </w:pPr>
      <w:r w:rsidRPr="00A01483">
        <w:t>2) liczba zadań publicznych zrealizowanych w ramach programu,</w:t>
      </w:r>
    </w:p>
    <w:p w14:paraId="2F431979" w14:textId="77777777" w:rsidR="0070451A" w:rsidRPr="00A01483" w:rsidRDefault="0070451A" w:rsidP="009A3BB7">
      <w:pPr>
        <w:pStyle w:val="Default"/>
        <w:spacing w:line="360" w:lineRule="auto"/>
        <w:jc w:val="both"/>
      </w:pPr>
      <w:r w:rsidRPr="00A01483">
        <w:t xml:space="preserve">3) wysokość środków finansowych przeznaczonych na realizację programu, </w:t>
      </w:r>
    </w:p>
    <w:p w14:paraId="3C34F333" w14:textId="77777777" w:rsidR="00CC5D17" w:rsidRPr="00A01483" w:rsidRDefault="0070451A" w:rsidP="009A3BB7">
      <w:pPr>
        <w:pStyle w:val="Default"/>
        <w:spacing w:line="360" w:lineRule="auto"/>
        <w:jc w:val="both"/>
      </w:pPr>
      <w:r w:rsidRPr="00A01483">
        <w:t xml:space="preserve">4) zgodność zrealizowanych przez organizacje zadań publicznych z priorytetami przyjętymi  w programie.                                        </w:t>
      </w:r>
    </w:p>
    <w:p w14:paraId="5662C6DD" w14:textId="77777777" w:rsidR="0070451A" w:rsidRPr="00A01483" w:rsidRDefault="0070451A" w:rsidP="009A3BB7">
      <w:pPr>
        <w:pStyle w:val="Default"/>
        <w:spacing w:line="360" w:lineRule="auto"/>
        <w:jc w:val="both"/>
      </w:pPr>
      <w:r w:rsidRPr="00A01483">
        <w:t xml:space="preserve"> </w:t>
      </w:r>
    </w:p>
    <w:p w14:paraId="2673F63C" w14:textId="77777777" w:rsidR="0070451A" w:rsidRPr="00A01483" w:rsidRDefault="00093D06" w:rsidP="009A3BB7">
      <w:pPr>
        <w:pStyle w:val="ust"/>
        <w:numPr>
          <w:ilvl w:val="0"/>
          <w:numId w:val="4"/>
        </w:numPr>
        <w:spacing w:before="0" w:after="0" w:line="360" w:lineRule="auto"/>
        <w:jc w:val="center"/>
        <w:rPr>
          <w:b/>
        </w:rPr>
      </w:pPr>
      <w:r w:rsidRPr="00A01483">
        <w:rPr>
          <w:b/>
        </w:rPr>
        <w:t xml:space="preserve"> </w:t>
      </w:r>
      <w:r w:rsidR="0070451A" w:rsidRPr="00A01483">
        <w:rPr>
          <w:b/>
        </w:rPr>
        <w:t>Informacja o sposobie tworzenia programu oraz o przebiegu konsultacji</w:t>
      </w:r>
    </w:p>
    <w:p w14:paraId="49BA2F7E" w14:textId="77777777" w:rsidR="0070451A" w:rsidRPr="00A01483" w:rsidRDefault="0070451A" w:rsidP="009A3BB7">
      <w:pPr>
        <w:pStyle w:val="ust"/>
        <w:spacing w:before="0" w:after="0" w:line="360" w:lineRule="auto"/>
        <w:ind w:left="0" w:firstLine="0"/>
        <w:jc w:val="center"/>
      </w:pPr>
    </w:p>
    <w:p w14:paraId="06BCCA7F" w14:textId="790D036A" w:rsidR="0070451A" w:rsidRPr="00A01483" w:rsidRDefault="00093D06" w:rsidP="009A3BB7">
      <w:pPr>
        <w:pStyle w:val="ust"/>
        <w:spacing w:before="0" w:after="0" w:line="360" w:lineRule="auto"/>
        <w:ind w:left="0" w:firstLine="0"/>
        <w:jc w:val="center"/>
      </w:pPr>
      <w:r w:rsidRPr="00A01483">
        <w:t>§ 1</w:t>
      </w:r>
      <w:r w:rsidR="00624E79">
        <w:t>4</w:t>
      </w:r>
    </w:p>
    <w:p w14:paraId="13B115D3" w14:textId="77777777" w:rsidR="0070451A" w:rsidRPr="00A01483" w:rsidRDefault="0070451A" w:rsidP="009A3BB7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>Tworzenie programu przebiegało w następujących etapach :</w:t>
      </w:r>
    </w:p>
    <w:p w14:paraId="0B9EEF29" w14:textId="77777777" w:rsidR="0070451A" w:rsidRPr="00BA76B6" w:rsidRDefault="0070451A" w:rsidP="009A3BB7">
      <w:pPr>
        <w:spacing w:line="360" w:lineRule="auto"/>
        <w:jc w:val="both"/>
        <w:rPr>
          <w:color w:val="000000"/>
        </w:rPr>
      </w:pPr>
      <w:r w:rsidRPr="00A01483">
        <w:rPr>
          <w:color w:val="000000"/>
        </w:rPr>
        <w:t xml:space="preserve">1) przygotowanie projektu programu przez </w:t>
      </w:r>
      <w:r w:rsidRPr="00A01483">
        <w:t xml:space="preserve">Wydział </w:t>
      </w:r>
      <w:r w:rsidR="00977AFC">
        <w:t xml:space="preserve">Administracji i </w:t>
      </w:r>
      <w:r w:rsidR="00AF533C" w:rsidRPr="00A01483">
        <w:t xml:space="preserve">Komunikacji Społecznej </w:t>
      </w:r>
      <w:r w:rsidR="00922FF9">
        <w:t xml:space="preserve">Urzędu </w:t>
      </w:r>
      <w:r w:rsidRPr="00A01483">
        <w:rPr>
          <w:color w:val="000000"/>
        </w:rPr>
        <w:t xml:space="preserve">w oparciu o listę zadań publicznych proponowanych przez wydziały </w:t>
      </w:r>
      <w:r w:rsidRPr="00BA76B6">
        <w:rPr>
          <w:color w:val="000000"/>
        </w:rPr>
        <w:t>merytoryczne Urzędu oraz</w:t>
      </w:r>
      <w:r w:rsidRPr="00BA76B6">
        <w:t xml:space="preserve"> gminne jednostki organizacyjne współpracujące z organizacjami</w:t>
      </w:r>
      <w:r w:rsidRPr="00BA76B6">
        <w:rPr>
          <w:color w:val="000000"/>
        </w:rPr>
        <w:t>,</w:t>
      </w:r>
    </w:p>
    <w:p w14:paraId="6B49B183" w14:textId="77777777" w:rsidR="000C107B" w:rsidRPr="00BA76B6" w:rsidRDefault="0070451A" w:rsidP="009A3BB7">
      <w:pPr>
        <w:spacing w:line="360" w:lineRule="auto"/>
        <w:jc w:val="both"/>
        <w:rPr>
          <w:szCs w:val="22"/>
        </w:rPr>
      </w:pPr>
      <w:r w:rsidRPr="00BA76B6">
        <w:rPr>
          <w:color w:val="000000"/>
        </w:rPr>
        <w:t>2)</w:t>
      </w:r>
      <w:r w:rsidR="000C107B" w:rsidRPr="00BA76B6">
        <w:rPr>
          <w:color w:val="000000"/>
        </w:rPr>
        <w:t xml:space="preserve"> </w:t>
      </w:r>
      <w:r w:rsidR="00093D06" w:rsidRPr="00BA76B6">
        <w:rPr>
          <w:szCs w:val="22"/>
        </w:rPr>
        <w:t>zamieszczenie</w:t>
      </w:r>
      <w:r w:rsidR="000C107B" w:rsidRPr="00BA76B6">
        <w:rPr>
          <w:szCs w:val="22"/>
        </w:rPr>
        <w:t xml:space="preserve"> projektu programu w Biuletynie Informacji Publicznej, na stronie internetowej Urzę</w:t>
      </w:r>
      <w:r w:rsidR="007B7A57" w:rsidRPr="00BA76B6">
        <w:rPr>
          <w:szCs w:val="22"/>
        </w:rPr>
        <w:t>du oraz na tablicy ogłoszeń</w:t>
      </w:r>
      <w:r w:rsidR="000C107B" w:rsidRPr="00BA76B6">
        <w:rPr>
          <w:szCs w:val="22"/>
        </w:rPr>
        <w:t xml:space="preserve"> Urzędu,</w:t>
      </w:r>
    </w:p>
    <w:p w14:paraId="052BE295" w14:textId="77777777" w:rsidR="00134B87" w:rsidRPr="00BA76B6" w:rsidRDefault="00134B87" w:rsidP="00134B87">
      <w:pPr>
        <w:spacing w:line="360" w:lineRule="auto"/>
        <w:jc w:val="both"/>
        <w:rPr>
          <w:bCs/>
        </w:rPr>
      </w:pPr>
      <w:r w:rsidRPr="00BA76B6">
        <w:rPr>
          <w:szCs w:val="22"/>
        </w:rPr>
        <w:t>3)</w:t>
      </w:r>
      <w:r w:rsidRPr="00BA76B6">
        <w:rPr>
          <w:color w:val="000000"/>
        </w:rPr>
        <w:t xml:space="preserve"> konsultowanie projektu programu </w:t>
      </w:r>
      <w:r w:rsidRPr="00BA76B6">
        <w:t xml:space="preserve">z organizacjami: w formie spotkania z przedstawicielami organizacji w dniu </w:t>
      </w:r>
      <w:r w:rsidR="00323684" w:rsidRPr="00F774DA">
        <w:rPr>
          <w:bCs/>
        </w:rPr>
        <w:t xml:space="preserve">7 października </w:t>
      </w:r>
      <w:r w:rsidR="00977AFC" w:rsidRPr="00F774DA">
        <w:rPr>
          <w:bCs/>
        </w:rPr>
        <w:t>2019 r.</w:t>
      </w:r>
      <w:r w:rsidR="00977AFC" w:rsidRPr="00F774DA">
        <w:rPr>
          <w:b/>
        </w:rPr>
        <w:t xml:space="preserve"> </w:t>
      </w:r>
      <w:r w:rsidRPr="00BA76B6">
        <w:t xml:space="preserve">oraz w formie </w:t>
      </w:r>
      <w:r w:rsidRPr="00BA76B6">
        <w:rPr>
          <w:bCs/>
        </w:rPr>
        <w:t>pisemnego lub elektronicznego wyrażania przez organizacje opinii o projekcie programu,</w:t>
      </w:r>
      <w:r w:rsidRPr="00BA76B6">
        <w:t xml:space="preserve"> zamieszczonym w Biuletynie Informacji Publicznej, na stronie </w:t>
      </w:r>
      <w:r w:rsidRPr="00BA76B6">
        <w:rPr>
          <w:bCs/>
        </w:rPr>
        <w:t xml:space="preserve">internetowej Urzędu oraz na tablicy ogłoszeń Urzędu, w terminie od dnia </w:t>
      </w:r>
      <w:r w:rsidR="00323684">
        <w:rPr>
          <w:bCs/>
        </w:rPr>
        <w:t xml:space="preserve">4 października 2019 r. do dnia 11 października 2019 r. </w:t>
      </w:r>
    </w:p>
    <w:p w14:paraId="7FA0287F" w14:textId="77777777" w:rsidR="00134B87" w:rsidRPr="00BA76B6" w:rsidRDefault="00134B87" w:rsidP="00134B87">
      <w:pPr>
        <w:spacing w:line="360" w:lineRule="auto"/>
        <w:jc w:val="both"/>
      </w:pPr>
      <w:r w:rsidRPr="00BA76B6">
        <w:lastRenderedPageBreak/>
        <w:t xml:space="preserve">a) w konsultacjach wzięło udział </w:t>
      </w:r>
      <w:r w:rsidRPr="00BA76B6">
        <w:rPr>
          <w:color w:val="FFFF00"/>
        </w:rPr>
        <w:t xml:space="preserve"> </w:t>
      </w:r>
      <w:r w:rsidR="00E42CF1" w:rsidRPr="00BA76B6">
        <w:t>…</w:t>
      </w:r>
      <w:r w:rsidRPr="00BA76B6">
        <w:t xml:space="preserve"> organizacji,</w:t>
      </w:r>
    </w:p>
    <w:p w14:paraId="3E3E7D15" w14:textId="77777777" w:rsidR="00134B87" w:rsidRPr="00BA76B6" w:rsidRDefault="00134B87" w:rsidP="00134B87">
      <w:pPr>
        <w:pStyle w:val="Tekstpodstawowy"/>
        <w:tabs>
          <w:tab w:val="left" w:pos="540"/>
        </w:tabs>
        <w:spacing w:after="0" w:line="360" w:lineRule="auto"/>
        <w:jc w:val="both"/>
      </w:pPr>
      <w:r w:rsidRPr="00BA76B6">
        <w:t>b) zgłoszono następujące uwagi i opinie do projektu programu :</w:t>
      </w:r>
    </w:p>
    <w:p w14:paraId="7E516CA9" w14:textId="77777777" w:rsidR="00134B87" w:rsidRPr="00BA76B6" w:rsidRDefault="00134B87" w:rsidP="00134B87">
      <w:pPr>
        <w:pStyle w:val="Tekstpodstawowy"/>
        <w:tabs>
          <w:tab w:val="left" w:pos="540"/>
        </w:tabs>
        <w:spacing w:after="0" w:line="360" w:lineRule="auto"/>
        <w:jc w:val="both"/>
      </w:pPr>
      <w:r w:rsidRPr="00BA76B6">
        <w:t xml:space="preserve">- </w:t>
      </w:r>
      <w:r w:rsidR="00427D3E" w:rsidRPr="00BA76B6">
        <w:t>…</w:t>
      </w:r>
      <w:r w:rsidR="001C2CF4">
        <w:t>…………………………….</w:t>
      </w:r>
      <w:r w:rsidRPr="00BA76B6">
        <w:t>,</w:t>
      </w:r>
    </w:p>
    <w:p w14:paraId="14C28E07" w14:textId="77777777" w:rsidR="00134B87" w:rsidRPr="00A01483" w:rsidRDefault="00134B87" w:rsidP="00134B87">
      <w:pPr>
        <w:pStyle w:val="Tekstpodstawowy"/>
        <w:tabs>
          <w:tab w:val="left" w:pos="540"/>
        </w:tabs>
        <w:spacing w:after="0" w:line="360" w:lineRule="auto"/>
        <w:jc w:val="both"/>
      </w:pPr>
      <w:r w:rsidRPr="00BA76B6">
        <w:t>c) po rozpatrzeniu uwag i opinii zgłoszonych przez organizacje podczas konsultacji wprowadzono następujące zmiany do projektu programu :</w:t>
      </w:r>
      <w:r w:rsidRPr="00A01483">
        <w:t xml:space="preserve"> </w:t>
      </w:r>
    </w:p>
    <w:p w14:paraId="06CF5520" w14:textId="77777777" w:rsidR="00134B87" w:rsidRPr="00A01483" w:rsidRDefault="00134B87" w:rsidP="00134B87">
      <w:pPr>
        <w:pStyle w:val="Tekstpodstawowy"/>
        <w:tabs>
          <w:tab w:val="left" w:pos="540"/>
        </w:tabs>
        <w:spacing w:after="0" w:line="360" w:lineRule="auto"/>
        <w:jc w:val="both"/>
      </w:pPr>
      <w:r>
        <w:t xml:space="preserve">- </w:t>
      </w:r>
      <w:r w:rsidR="001C2CF4">
        <w:t>………………………………</w:t>
      </w:r>
      <w:r w:rsidR="0099371C">
        <w:t>,</w:t>
      </w:r>
    </w:p>
    <w:p w14:paraId="5B01510A" w14:textId="77777777" w:rsidR="00134B87" w:rsidRPr="00A01483" w:rsidRDefault="00134B87" w:rsidP="00134B87">
      <w:pPr>
        <w:pStyle w:val="Tekstpodstawowy"/>
        <w:tabs>
          <w:tab w:val="left" w:pos="540"/>
        </w:tabs>
        <w:spacing w:after="0" w:line="360" w:lineRule="auto"/>
        <w:jc w:val="both"/>
      </w:pPr>
      <w:r w:rsidRPr="00A01483">
        <w:rPr>
          <w:color w:val="000000"/>
        </w:rPr>
        <w:t>4)</w:t>
      </w:r>
      <w:r>
        <w:rPr>
          <w:color w:val="000000"/>
        </w:rPr>
        <w:t xml:space="preserve"> przedłożenie projektu programu </w:t>
      </w:r>
      <w:r w:rsidRPr="00A01483">
        <w:rPr>
          <w:color w:val="000000"/>
        </w:rPr>
        <w:t xml:space="preserve">Radzie. </w:t>
      </w:r>
    </w:p>
    <w:p w14:paraId="5C8ED11C" w14:textId="77777777" w:rsidR="0070451A" w:rsidRDefault="0070451A" w:rsidP="009A3BB7">
      <w:pPr>
        <w:spacing w:line="360" w:lineRule="auto"/>
        <w:jc w:val="both"/>
        <w:rPr>
          <w:color w:val="000000"/>
        </w:rPr>
      </w:pPr>
    </w:p>
    <w:p w14:paraId="6DF90F43" w14:textId="77777777" w:rsidR="001C4306" w:rsidRDefault="001C4306" w:rsidP="009A3BB7">
      <w:pPr>
        <w:spacing w:line="360" w:lineRule="auto"/>
        <w:jc w:val="both"/>
        <w:rPr>
          <w:color w:val="000000"/>
        </w:rPr>
      </w:pPr>
    </w:p>
    <w:p w14:paraId="06CB735B" w14:textId="77777777" w:rsidR="000B1150" w:rsidRPr="00A01483" w:rsidRDefault="000B1150" w:rsidP="009A3BB7">
      <w:pPr>
        <w:spacing w:line="360" w:lineRule="auto"/>
        <w:jc w:val="both"/>
        <w:rPr>
          <w:color w:val="000000"/>
        </w:rPr>
      </w:pPr>
    </w:p>
    <w:p w14:paraId="461520D5" w14:textId="77777777" w:rsidR="0070451A" w:rsidRPr="00A01483" w:rsidRDefault="0070451A" w:rsidP="009A3BB7">
      <w:pPr>
        <w:pStyle w:val="ust"/>
        <w:spacing w:before="0" w:after="0" w:line="360" w:lineRule="auto"/>
        <w:ind w:left="0" w:firstLine="0"/>
        <w:jc w:val="center"/>
        <w:rPr>
          <w:b/>
        </w:rPr>
      </w:pPr>
      <w:r w:rsidRPr="00A01483">
        <w:rPr>
          <w:b/>
        </w:rPr>
        <w:t>XII. Tryb powoływania i zasady działania komisji konkursow</w:t>
      </w:r>
      <w:r w:rsidR="0040135F" w:rsidRPr="00A01483">
        <w:rPr>
          <w:b/>
        </w:rPr>
        <w:t>ych</w:t>
      </w:r>
      <w:r w:rsidRPr="00A01483">
        <w:rPr>
          <w:b/>
        </w:rPr>
        <w:t xml:space="preserve"> do opiniowania ofert </w:t>
      </w:r>
    </w:p>
    <w:p w14:paraId="33995CC1" w14:textId="77777777" w:rsidR="0070451A" w:rsidRPr="00A01483" w:rsidRDefault="0070451A" w:rsidP="009A3BB7">
      <w:pPr>
        <w:pStyle w:val="ust"/>
        <w:spacing w:before="0" w:after="0" w:line="360" w:lineRule="auto"/>
        <w:ind w:left="0" w:firstLine="0"/>
        <w:jc w:val="center"/>
        <w:rPr>
          <w:b/>
        </w:rPr>
      </w:pPr>
      <w:r w:rsidRPr="00A01483">
        <w:rPr>
          <w:b/>
        </w:rPr>
        <w:t>w otwartych konkursach ofert</w:t>
      </w:r>
    </w:p>
    <w:p w14:paraId="1D8815A2" w14:textId="77777777" w:rsidR="0070451A" w:rsidRPr="00A01483" w:rsidRDefault="0070451A" w:rsidP="009A3BB7">
      <w:pPr>
        <w:pStyle w:val="ust"/>
        <w:spacing w:before="0" w:after="0" w:line="360" w:lineRule="auto"/>
        <w:ind w:left="0" w:firstLine="0"/>
        <w:jc w:val="center"/>
        <w:rPr>
          <w:b/>
        </w:rPr>
      </w:pPr>
    </w:p>
    <w:p w14:paraId="08B2A034" w14:textId="2247455D" w:rsidR="0070451A" w:rsidRPr="00A01483" w:rsidRDefault="007B7A57" w:rsidP="009A3BB7">
      <w:pPr>
        <w:pStyle w:val="ust"/>
        <w:spacing w:before="0" w:after="0" w:line="360" w:lineRule="auto"/>
        <w:ind w:left="0" w:firstLine="0"/>
        <w:jc w:val="center"/>
      </w:pPr>
      <w:r w:rsidRPr="00A01483">
        <w:t>§ 1</w:t>
      </w:r>
      <w:r w:rsidR="00624E79">
        <w:t>5</w:t>
      </w:r>
    </w:p>
    <w:p w14:paraId="6584AD3C" w14:textId="77777777" w:rsidR="000563D1" w:rsidRDefault="0070451A" w:rsidP="009A3BB7">
      <w:pPr>
        <w:autoSpaceDE w:val="0"/>
        <w:autoSpaceDN w:val="0"/>
        <w:adjustRightInd w:val="0"/>
        <w:spacing w:line="360" w:lineRule="auto"/>
        <w:jc w:val="both"/>
      </w:pPr>
      <w:r w:rsidRPr="00A01483">
        <w:t>1. Komisja konkursowa do opiniowania ofert w otwartych konkursach ofert jest powoływana zarządzeniem Burmistrza.</w:t>
      </w:r>
    </w:p>
    <w:p w14:paraId="5DD66EB0" w14:textId="78192A01" w:rsidR="0070451A" w:rsidRPr="00A01483" w:rsidRDefault="00624E79" w:rsidP="009A3BB7">
      <w:pPr>
        <w:autoSpaceDE w:val="0"/>
        <w:autoSpaceDN w:val="0"/>
        <w:adjustRightInd w:val="0"/>
        <w:spacing w:line="360" w:lineRule="auto"/>
        <w:jc w:val="both"/>
      </w:pPr>
      <w:r>
        <w:rPr>
          <w:sz w:val="23"/>
          <w:szCs w:val="23"/>
        </w:rPr>
        <w:t>2</w:t>
      </w:r>
      <w:r w:rsidR="0070451A" w:rsidRPr="00A01483">
        <w:rPr>
          <w:sz w:val="23"/>
          <w:szCs w:val="23"/>
        </w:rPr>
        <w:t xml:space="preserve">. </w:t>
      </w:r>
      <w:r w:rsidR="0070451A" w:rsidRPr="00A01483">
        <w:t>Nabór na członków komisji konkursowej wskazanych przez organizacje jest ogłaszany</w:t>
      </w:r>
      <w:r w:rsidR="00306E5D">
        <w:t xml:space="preserve"> </w:t>
      </w:r>
      <w:r w:rsidR="0070451A" w:rsidRPr="00A01483">
        <w:t>w Biuletynie Informacji Publicznej, na tablicy ogłoszeń Urzędu oraz na stronie internetowej Gminy.</w:t>
      </w:r>
    </w:p>
    <w:p w14:paraId="06613D7E" w14:textId="24D2EFEE" w:rsidR="0070451A" w:rsidRPr="00A01483" w:rsidRDefault="00624E79" w:rsidP="009A3BB7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="0070451A" w:rsidRPr="00A01483">
        <w:t xml:space="preserve">. Kandydatury osób wskazanych przez organizacje do komisji konkursowej należy składać na piśmie w Punkcie Obsługi Interesanta Urzędu, w terminie określonym w ogłoszeniu </w:t>
      </w:r>
      <w:bookmarkStart w:id="1" w:name="_GoBack"/>
      <w:bookmarkEnd w:id="1"/>
      <w:r w:rsidR="0070451A" w:rsidRPr="00A01483">
        <w:t>o</w:t>
      </w:r>
      <w:r w:rsidR="000563D1">
        <w:t xml:space="preserve"> </w:t>
      </w:r>
      <w:r w:rsidR="0070451A" w:rsidRPr="00A01483">
        <w:t xml:space="preserve">naborze. </w:t>
      </w:r>
    </w:p>
    <w:p w14:paraId="7537AD1C" w14:textId="77777777" w:rsidR="00403644" w:rsidRPr="00A01483" w:rsidRDefault="00403644" w:rsidP="009A3BB7">
      <w:pPr>
        <w:autoSpaceDE w:val="0"/>
        <w:autoSpaceDN w:val="0"/>
        <w:adjustRightInd w:val="0"/>
        <w:spacing w:line="360" w:lineRule="auto"/>
        <w:jc w:val="both"/>
      </w:pPr>
    </w:p>
    <w:p w14:paraId="73F8F797" w14:textId="2A309CB3" w:rsidR="0070451A" w:rsidRPr="00A01483" w:rsidRDefault="007B7A57" w:rsidP="009A3BB7">
      <w:pPr>
        <w:pStyle w:val="ust"/>
        <w:spacing w:before="0" w:after="0" w:line="360" w:lineRule="auto"/>
        <w:ind w:left="0" w:firstLine="0"/>
        <w:jc w:val="center"/>
      </w:pPr>
      <w:r w:rsidRPr="00A01483">
        <w:t>§ 1</w:t>
      </w:r>
      <w:r w:rsidR="00624E79">
        <w:t>6</w:t>
      </w:r>
    </w:p>
    <w:p w14:paraId="313F55C4" w14:textId="77777777" w:rsidR="0070451A" w:rsidRPr="00A01483" w:rsidRDefault="009F039F" w:rsidP="009A3BB7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70451A" w:rsidRPr="00A01483">
        <w:t>. Komisja konkursowa podejmuje rozstrzygnięcia zwykłą większością głosów, w głosowaniu jawnym, w obecności co najmniej połowy powołanych członków komisji.</w:t>
      </w:r>
    </w:p>
    <w:p w14:paraId="7E17BAF0" w14:textId="4156EF72" w:rsidR="00400D96" w:rsidRPr="00624E79" w:rsidRDefault="00624E79" w:rsidP="009A3BB7">
      <w:pPr>
        <w:spacing w:line="360" w:lineRule="auto"/>
        <w:jc w:val="both"/>
        <w:rPr>
          <w:u w:val="single"/>
        </w:rPr>
      </w:pPr>
      <w:r>
        <w:t>2</w:t>
      </w:r>
      <w:r w:rsidR="00A23531" w:rsidRPr="00A01483">
        <w:t>.  Członkowie komisji oceniają oferty, wpisując oceny (ilość punktów) w arkusz ocen, zawierający nazwę organizacji składającej ofertę oraz pola przeznaczone do wpisania ocen    cząstkowych, we</w:t>
      </w:r>
      <w:r w:rsidR="00DF6007">
        <w:t xml:space="preserve">dług kryteriów podanych </w:t>
      </w:r>
      <w:r>
        <w:t>w ogłoszeniu konkursowym</w:t>
      </w:r>
      <w:r w:rsidR="00A23531" w:rsidRPr="00A01483">
        <w:t xml:space="preserve">, i oceny łącznej. </w:t>
      </w:r>
    </w:p>
    <w:p w14:paraId="6F6B7A8D" w14:textId="308FE708" w:rsidR="00A23531" w:rsidRPr="00A01483" w:rsidRDefault="00624E79" w:rsidP="009A3BB7">
      <w:pPr>
        <w:spacing w:line="360" w:lineRule="auto"/>
        <w:jc w:val="both"/>
      </w:pPr>
      <w:r>
        <w:t>3</w:t>
      </w:r>
      <w:r w:rsidR="00A23531" w:rsidRPr="00A01483">
        <w:t>.  Ocena łączna danej oferty wystawiona przez członka komisji jest sumą wcześniej wystawionych ocen cząstkowych.</w:t>
      </w:r>
    </w:p>
    <w:p w14:paraId="09496CAF" w14:textId="3AD2C03C" w:rsidR="00A23531" w:rsidRPr="00A01483" w:rsidRDefault="00624E79" w:rsidP="009A3BB7">
      <w:pPr>
        <w:spacing w:line="360" w:lineRule="auto"/>
        <w:jc w:val="both"/>
      </w:pPr>
      <w:r>
        <w:t>4</w:t>
      </w:r>
      <w:r w:rsidR="00A23531" w:rsidRPr="00A01483">
        <w:t>.  Ocena końcowa danej oferty jest średnią, obliczoną z dokładnością do drugiego miejsca po przecinku z ocen łącznych wystawionych przez wszystkich członków komisji.</w:t>
      </w:r>
    </w:p>
    <w:p w14:paraId="60DB39FB" w14:textId="35C16AB3" w:rsidR="0070451A" w:rsidRPr="00A01483" w:rsidRDefault="00624E79" w:rsidP="009A3BB7">
      <w:pPr>
        <w:spacing w:line="360" w:lineRule="auto"/>
        <w:jc w:val="both"/>
      </w:pPr>
      <w:r>
        <w:t>5</w:t>
      </w:r>
      <w:r w:rsidR="00A23531" w:rsidRPr="00A01483">
        <w:t>.  Najkorzystniejszą ofertę stanowi oferta, która uzyskała największą ilość punktów.</w:t>
      </w:r>
    </w:p>
    <w:p w14:paraId="554C4C2A" w14:textId="713A51CD" w:rsidR="0070451A" w:rsidRPr="00A01483" w:rsidRDefault="00624E79" w:rsidP="009A3BB7">
      <w:pPr>
        <w:spacing w:line="360" w:lineRule="auto"/>
        <w:jc w:val="both"/>
      </w:pPr>
      <w:r>
        <w:lastRenderedPageBreak/>
        <w:t>6</w:t>
      </w:r>
      <w:r w:rsidR="0070451A" w:rsidRPr="00A01483">
        <w:t>. Komisja konkursowa sporządza protokół z przebiegu postępowania i przedkłada go Burmistrzowi, który podejmuje ostateczną decyzję w sprawie wyboru ofert.</w:t>
      </w:r>
    </w:p>
    <w:p w14:paraId="6B12DC5E" w14:textId="774201E7" w:rsidR="0070451A" w:rsidRPr="00A01483" w:rsidRDefault="00624E79" w:rsidP="009A3BB7">
      <w:pPr>
        <w:spacing w:line="360" w:lineRule="auto"/>
      </w:pPr>
      <w:r>
        <w:t>7</w:t>
      </w:r>
      <w:r w:rsidR="0070451A" w:rsidRPr="00A01483">
        <w:t xml:space="preserve">. </w:t>
      </w:r>
      <w:r w:rsidR="00A23531" w:rsidRPr="00A01483">
        <w:t>P</w:t>
      </w:r>
      <w:r w:rsidR="00250937" w:rsidRPr="00A01483">
        <w:t>rotokół, o którym m</w:t>
      </w:r>
      <w:r w:rsidR="00172090">
        <w:t xml:space="preserve">owa w ust. </w:t>
      </w:r>
      <w:r>
        <w:t>6</w:t>
      </w:r>
      <w:r w:rsidR="0070451A" w:rsidRPr="00A01483">
        <w:t>, p</w:t>
      </w:r>
      <w:r w:rsidR="007906D5">
        <w:t>owinien zawierać</w:t>
      </w:r>
      <w:r w:rsidR="0070451A" w:rsidRPr="00A01483">
        <w:t>:</w:t>
      </w:r>
    </w:p>
    <w:p w14:paraId="4D9CFEAE" w14:textId="77777777" w:rsidR="0070451A" w:rsidRPr="00A01483" w:rsidRDefault="0070451A" w:rsidP="009A3BB7">
      <w:pPr>
        <w:numPr>
          <w:ilvl w:val="0"/>
          <w:numId w:val="2"/>
        </w:numPr>
        <w:spacing w:line="360" w:lineRule="auto"/>
      </w:pPr>
      <w:r w:rsidRPr="00A01483">
        <w:t>oznaczenie miejsca i czasu rozpoczęcia oraz zakończenia postępowania,</w:t>
      </w:r>
    </w:p>
    <w:p w14:paraId="1AE32EDB" w14:textId="77777777" w:rsidR="0070451A" w:rsidRPr="00A01483" w:rsidRDefault="0070451A" w:rsidP="009A3BB7">
      <w:pPr>
        <w:numPr>
          <w:ilvl w:val="0"/>
          <w:numId w:val="2"/>
        </w:numPr>
        <w:spacing w:line="360" w:lineRule="auto"/>
      </w:pPr>
      <w:r w:rsidRPr="00A01483">
        <w:t>imiona i nazwiska członków komisji,</w:t>
      </w:r>
    </w:p>
    <w:p w14:paraId="188952A4" w14:textId="77777777" w:rsidR="0070451A" w:rsidRPr="00A01483" w:rsidRDefault="0070451A" w:rsidP="009A3BB7">
      <w:pPr>
        <w:numPr>
          <w:ilvl w:val="0"/>
          <w:numId w:val="2"/>
        </w:numPr>
        <w:spacing w:line="360" w:lineRule="auto"/>
      </w:pPr>
      <w:r w:rsidRPr="00A01483">
        <w:t>wykaz oferentów ubiegających się o realizację zadania publicznego,</w:t>
      </w:r>
    </w:p>
    <w:p w14:paraId="67341134" w14:textId="77777777" w:rsidR="0070451A" w:rsidRPr="00624E79" w:rsidRDefault="0070451A" w:rsidP="009A3BB7">
      <w:pPr>
        <w:numPr>
          <w:ilvl w:val="0"/>
          <w:numId w:val="2"/>
        </w:numPr>
        <w:spacing w:line="360" w:lineRule="auto"/>
      </w:pPr>
      <w:r w:rsidRPr="00624E79">
        <w:t>wskazanie ofert, które zostały odrzucone wraz z uzasadnieniem,</w:t>
      </w:r>
    </w:p>
    <w:p w14:paraId="5384D780" w14:textId="77777777" w:rsidR="0070451A" w:rsidRPr="00A01483" w:rsidRDefault="0070451A" w:rsidP="009A3BB7">
      <w:pPr>
        <w:numPr>
          <w:ilvl w:val="0"/>
          <w:numId w:val="2"/>
        </w:numPr>
        <w:spacing w:line="360" w:lineRule="auto"/>
      </w:pPr>
      <w:r w:rsidRPr="00A01483">
        <w:t>wnioski i oświadczenia członków komisji oraz oferentów ubiegających się o realizację zadania publicznego,</w:t>
      </w:r>
    </w:p>
    <w:p w14:paraId="2A4C1AA6" w14:textId="77777777" w:rsidR="0070451A" w:rsidRPr="00624E79" w:rsidRDefault="0070451A" w:rsidP="009A3BB7">
      <w:pPr>
        <w:numPr>
          <w:ilvl w:val="0"/>
          <w:numId w:val="2"/>
        </w:numPr>
        <w:spacing w:line="360" w:lineRule="auto"/>
      </w:pPr>
      <w:r w:rsidRPr="00624E79">
        <w:t>wskazanie oferty lub ofert, które zostały wybrane wraz z uzasadnieniem,</w:t>
      </w:r>
    </w:p>
    <w:p w14:paraId="44A72147" w14:textId="77777777" w:rsidR="0070451A" w:rsidRPr="00A01483" w:rsidRDefault="0070451A" w:rsidP="009A3BB7">
      <w:pPr>
        <w:numPr>
          <w:ilvl w:val="0"/>
          <w:numId w:val="2"/>
        </w:numPr>
        <w:spacing w:line="360" w:lineRule="auto"/>
      </w:pPr>
      <w:r w:rsidRPr="00A01483">
        <w:t>informację o odczytaniu protokołu,</w:t>
      </w:r>
    </w:p>
    <w:p w14:paraId="5AB48BDD" w14:textId="2DF6C518" w:rsidR="0070451A" w:rsidRDefault="0070451A" w:rsidP="009A3BB7">
      <w:pPr>
        <w:numPr>
          <w:ilvl w:val="0"/>
          <w:numId w:val="2"/>
        </w:numPr>
        <w:spacing w:line="360" w:lineRule="auto"/>
      </w:pPr>
      <w:r w:rsidRPr="00A01483">
        <w:t>podpisy członków komisji konkursowej oraz protokolanta.</w:t>
      </w:r>
    </w:p>
    <w:p w14:paraId="6EF3EB94" w14:textId="77777777" w:rsidR="000563D1" w:rsidRPr="00A01483" w:rsidRDefault="000563D1" w:rsidP="000563D1">
      <w:pPr>
        <w:spacing w:line="360" w:lineRule="auto"/>
        <w:ind w:left="360"/>
      </w:pPr>
    </w:p>
    <w:p w14:paraId="5B668CC7" w14:textId="77777777" w:rsidR="00607B09" w:rsidRPr="00A01483" w:rsidRDefault="00607B09" w:rsidP="009A3BB7">
      <w:pPr>
        <w:spacing w:line="360" w:lineRule="auto"/>
      </w:pPr>
    </w:p>
    <w:p w14:paraId="083392ED" w14:textId="2A4157CB" w:rsidR="00754D79" w:rsidRDefault="00754D79" w:rsidP="009A3BB7">
      <w:pPr>
        <w:pStyle w:val="ust"/>
        <w:spacing w:before="0" w:after="0" w:line="360" w:lineRule="auto"/>
        <w:ind w:left="360" w:firstLine="0"/>
        <w:jc w:val="center"/>
        <w:rPr>
          <w:b/>
        </w:rPr>
      </w:pPr>
      <w:r w:rsidRPr="00A01483">
        <w:rPr>
          <w:b/>
        </w:rPr>
        <w:t>XIII Postanowienia końcowe</w:t>
      </w:r>
    </w:p>
    <w:p w14:paraId="27D1BD25" w14:textId="77777777" w:rsidR="00E728DB" w:rsidRPr="00A01483" w:rsidRDefault="00E728DB" w:rsidP="009A3BB7">
      <w:pPr>
        <w:pStyle w:val="ust"/>
        <w:spacing w:before="0" w:after="0" w:line="360" w:lineRule="auto"/>
        <w:ind w:left="360" w:firstLine="0"/>
        <w:jc w:val="center"/>
        <w:rPr>
          <w:b/>
        </w:rPr>
      </w:pPr>
    </w:p>
    <w:p w14:paraId="3D983F67" w14:textId="403753B2" w:rsidR="00754D79" w:rsidRPr="00A01483" w:rsidRDefault="007B7A57" w:rsidP="009A3BB7">
      <w:pPr>
        <w:pStyle w:val="ust"/>
        <w:spacing w:before="0" w:after="0" w:line="360" w:lineRule="auto"/>
        <w:ind w:left="0" w:firstLine="0"/>
        <w:jc w:val="center"/>
      </w:pPr>
      <w:r w:rsidRPr="00A01483">
        <w:t>§ 1</w:t>
      </w:r>
      <w:r w:rsidR="00624E79">
        <w:t>7</w:t>
      </w:r>
    </w:p>
    <w:p w14:paraId="14C519D4" w14:textId="77777777" w:rsidR="00754D79" w:rsidRPr="00A01483" w:rsidRDefault="00754D79" w:rsidP="009A3BB7">
      <w:pPr>
        <w:pStyle w:val="Tytu"/>
        <w:spacing w:line="360" w:lineRule="auto"/>
        <w:ind w:hanging="15"/>
        <w:jc w:val="both"/>
        <w:rPr>
          <w:b w:val="0"/>
          <w:color w:val="000000"/>
          <w:sz w:val="24"/>
          <w:szCs w:val="24"/>
        </w:rPr>
      </w:pPr>
      <w:r w:rsidRPr="00A01483">
        <w:rPr>
          <w:b w:val="0"/>
          <w:color w:val="000000"/>
          <w:sz w:val="24"/>
          <w:szCs w:val="24"/>
        </w:rPr>
        <w:t>Wykonanie uchwały powierza się Burmistrzowi Miasta i Gminy Kępno.</w:t>
      </w:r>
    </w:p>
    <w:p w14:paraId="687C9176" w14:textId="77777777" w:rsidR="00754D79" w:rsidRPr="00A01483" w:rsidRDefault="00754D79" w:rsidP="009A3BB7">
      <w:pPr>
        <w:pStyle w:val="Tytu"/>
        <w:spacing w:line="360" w:lineRule="auto"/>
        <w:jc w:val="both"/>
        <w:rPr>
          <w:b w:val="0"/>
          <w:color w:val="000000"/>
          <w:sz w:val="24"/>
          <w:szCs w:val="24"/>
        </w:rPr>
      </w:pPr>
    </w:p>
    <w:p w14:paraId="0DE54598" w14:textId="0747DD57" w:rsidR="00754D79" w:rsidRPr="00A01483" w:rsidRDefault="007B7A57" w:rsidP="009A3BB7">
      <w:pPr>
        <w:spacing w:line="360" w:lineRule="auto"/>
        <w:jc w:val="center"/>
      </w:pPr>
      <w:r w:rsidRPr="00A01483">
        <w:t>§ 1</w:t>
      </w:r>
      <w:r w:rsidR="00624E79">
        <w:t>8</w:t>
      </w:r>
    </w:p>
    <w:p w14:paraId="2FAB9703" w14:textId="77777777" w:rsidR="007B7A57" w:rsidRPr="00A01483" w:rsidRDefault="007B7A57" w:rsidP="009A3BB7">
      <w:pPr>
        <w:spacing w:line="360" w:lineRule="auto"/>
      </w:pPr>
      <w:r w:rsidRPr="00A01483">
        <w:t xml:space="preserve">1. </w:t>
      </w:r>
      <w:r w:rsidR="00754D79" w:rsidRPr="00A01483">
        <w:t>Uchwała podlega ogłoszeniu na tablicy ogłoszeń w Urzędzie Miasta i Gminy w Kępnie.</w:t>
      </w:r>
    </w:p>
    <w:p w14:paraId="0D00C19B" w14:textId="2DC99AB8" w:rsidR="00C81ED0" w:rsidRDefault="007B7A57" w:rsidP="009A3BB7">
      <w:pPr>
        <w:spacing w:line="360" w:lineRule="auto"/>
      </w:pPr>
      <w:r w:rsidRPr="00A01483">
        <w:t xml:space="preserve">2. </w:t>
      </w:r>
      <w:r w:rsidR="00754D79" w:rsidRPr="00A01483">
        <w:t>Uchwała wchodzi w życie z dniem podjęcia.</w:t>
      </w:r>
    </w:p>
    <w:p w14:paraId="71100DB4" w14:textId="77777777" w:rsidR="00C81ED0" w:rsidRDefault="00C81ED0" w:rsidP="009A3BB7">
      <w:pPr>
        <w:spacing w:line="360" w:lineRule="auto"/>
      </w:pPr>
    </w:p>
    <w:p w14:paraId="0FEAADA7" w14:textId="77777777" w:rsidR="00C81ED0" w:rsidRDefault="00C81ED0" w:rsidP="009A3BB7">
      <w:pPr>
        <w:spacing w:line="360" w:lineRule="auto"/>
      </w:pPr>
    </w:p>
    <w:p w14:paraId="39148B80" w14:textId="77777777" w:rsidR="00C81ED0" w:rsidRDefault="00C81ED0" w:rsidP="009A3BB7">
      <w:pPr>
        <w:spacing w:line="360" w:lineRule="auto"/>
      </w:pPr>
    </w:p>
    <w:p w14:paraId="6438914D" w14:textId="77777777" w:rsidR="00C81ED0" w:rsidRDefault="00C81ED0" w:rsidP="009A3BB7">
      <w:pPr>
        <w:spacing w:line="360" w:lineRule="auto"/>
      </w:pPr>
    </w:p>
    <w:p w14:paraId="692B3513" w14:textId="77777777" w:rsidR="00C81ED0" w:rsidRDefault="00C81ED0" w:rsidP="009A3BB7">
      <w:pPr>
        <w:spacing w:line="360" w:lineRule="auto"/>
      </w:pPr>
    </w:p>
    <w:p w14:paraId="39A00EA4" w14:textId="77777777" w:rsidR="00C81ED0" w:rsidRDefault="00C81ED0" w:rsidP="009A3BB7">
      <w:pPr>
        <w:spacing w:line="360" w:lineRule="auto"/>
      </w:pPr>
    </w:p>
    <w:p w14:paraId="4C5E8344" w14:textId="77777777" w:rsidR="00C81ED0" w:rsidRDefault="00C81ED0" w:rsidP="009A3BB7">
      <w:pPr>
        <w:spacing w:line="360" w:lineRule="auto"/>
      </w:pPr>
    </w:p>
    <w:p w14:paraId="60DEB1CD" w14:textId="77777777" w:rsidR="00C81ED0" w:rsidRDefault="00C81ED0" w:rsidP="009A3BB7">
      <w:pPr>
        <w:spacing w:line="360" w:lineRule="auto"/>
      </w:pPr>
    </w:p>
    <w:p w14:paraId="5A57E71A" w14:textId="77777777" w:rsidR="00C81ED0" w:rsidRDefault="00C81ED0" w:rsidP="009A3BB7">
      <w:pPr>
        <w:spacing w:line="360" w:lineRule="auto"/>
      </w:pPr>
    </w:p>
    <w:p w14:paraId="1DFBF751" w14:textId="77777777" w:rsidR="00C81ED0" w:rsidRPr="00A01483" w:rsidRDefault="00C81ED0" w:rsidP="009A3BB7">
      <w:pPr>
        <w:spacing w:line="360" w:lineRule="auto"/>
      </w:pPr>
    </w:p>
    <w:p w14:paraId="664BAD53" w14:textId="77777777" w:rsidR="00F41B42" w:rsidRDefault="00F41B42" w:rsidP="009A3BB7">
      <w:pPr>
        <w:pStyle w:val="Tekstpodstawowy"/>
        <w:spacing w:after="0" w:line="360" w:lineRule="auto"/>
        <w:rPr>
          <w:lang w:eastAsia="ar-SA"/>
        </w:rPr>
      </w:pPr>
    </w:p>
    <w:p w14:paraId="78E60A39" w14:textId="1EA18002" w:rsidR="00C221F4" w:rsidRPr="00A01483" w:rsidRDefault="0070451A" w:rsidP="006D6CA9">
      <w:pPr>
        <w:pStyle w:val="Tekstpodstawowy"/>
        <w:spacing w:line="360" w:lineRule="auto"/>
        <w:rPr>
          <w:sz w:val="20"/>
          <w:szCs w:val="20"/>
          <w:lang w:eastAsia="ar-SA"/>
        </w:rPr>
      </w:pPr>
      <w:r w:rsidRPr="00A01483">
        <w:rPr>
          <w:sz w:val="20"/>
          <w:szCs w:val="20"/>
          <w:lang w:eastAsia="ar-SA"/>
        </w:rPr>
        <w:t xml:space="preserve">Sporządziła: </w:t>
      </w:r>
      <w:r w:rsidR="00EF6A12" w:rsidRPr="00A01483">
        <w:rPr>
          <w:sz w:val="20"/>
          <w:szCs w:val="20"/>
          <w:lang w:eastAsia="ar-SA"/>
        </w:rPr>
        <w:t xml:space="preserve">Anna </w:t>
      </w:r>
      <w:r w:rsidR="00C1120E" w:rsidRPr="00A01483">
        <w:rPr>
          <w:sz w:val="20"/>
          <w:szCs w:val="20"/>
          <w:lang w:eastAsia="ar-SA"/>
        </w:rPr>
        <w:t>Dulian</w:t>
      </w:r>
    </w:p>
    <w:p w14:paraId="2C233754" w14:textId="77777777" w:rsidR="00EC11F9" w:rsidRPr="00A01483" w:rsidRDefault="00400D96" w:rsidP="00EC11F9">
      <w:pPr>
        <w:pStyle w:val="Tekstpodstawowy"/>
        <w:spacing w:line="360" w:lineRule="auto"/>
        <w:jc w:val="center"/>
        <w:rPr>
          <w:b/>
          <w:lang w:eastAsia="ar-SA"/>
        </w:rPr>
      </w:pPr>
      <w:r>
        <w:rPr>
          <w:b/>
          <w:lang w:eastAsia="ar-SA"/>
        </w:rPr>
        <w:br w:type="page"/>
      </w:r>
      <w:r w:rsidR="00EC11F9" w:rsidRPr="00A01483">
        <w:rPr>
          <w:b/>
          <w:lang w:eastAsia="ar-SA"/>
        </w:rPr>
        <w:lastRenderedPageBreak/>
        <w:t>Uzasadnienie</w:t>
      </w:r>
    </w:p>
    <w:p w14:paraId="5E0E54BA" w14:textId="77777777" w:rsidR="00EC11F9" w:rsidRPr="00A01483" w:rsidRDefault="00EC11F9" w:rsidP="00EC11F9">
      <w:pPr>
        <w:pStyle w:val="Tekstpodstawowy"/>
        <w:spacing w:line="360" w:lineRule="auto"/>
        <w:jc w:val="center"/>
        <w:rPr>
          <w:b/>
          <w:lang w:eastAsia="ar-SA"/>
        </w:rPr>
      </w:pPr>
      <w:r w:rsidRPr="00A01483">
        <w:rPr>
          <w:b/>
          <w:lang w:eastAsia="ar-SA"/>
        </w:rPr>
        <w:t>do uchwały Nr ……..</w:t>
      </w:r>
    </w:p>
    <w:p w14:paraId="66D53AC9" w14:textId="77777777" w:rsidR="00EC11F9" w:rsidRPr="00A01483" w:rsidRDefault="00EC11F9" w:rsidP="00EC11F9">
      <w:pPr>
        <w:pStyle w:val="Tekstpodstawowy"/>
        <w:spacing w:line="360" w:lineRule="auto"/>
        <w:jc w:val="center"/>
        <w:rPr>
          <w:b/>
          <w:lang w:eastAsia="ar-SA"/>
        </w:rPr>
      </w:pPr>
      <w:r w:rsidRPr="00A01483">
        <w:rPr>
          <w:b/>
          <w:lang w:eastAsia="ar-SA"/>
        </w:rPr>
        <w:t>Rady Miejskiej w Kępnie</w:t>
      </w:r>
    </w:p>
    <w:p w14:paraId="1D3D1B58" w14:textId="77777777" w:rsidR="00EC11F9" w:rsidRPr="00A01483" w:rsidRDefault="00EC11F9" w:rsidP="00EC11F9">
      <w:pPr>
        <w:pStyle w:val="Tekstpodstawowy"/>
        <w:spacing w:line="360" w:lineRule="auto"/>
        <w:jc w:val="center"/>
        <w:rPr>
          <w:b/>
          <w:lang w:eastAsia="ar-SA"/>
        </w:rPr>
      </w:pPr>
      <w:r w:rsidRPr="00A01483">
        <w:rPr>
          <w:b/>
          <w:lang w:eastAsia="ar-SA"/>
        </w:rPr>
        <w:t>z dnia</w:t>
      </w:r>
      <w:r>
        <w:rPr>
          <w:b/>
          <w:lang w:eastAsia="ar-SA"/>
        </w:rPr>
        <w:t xml:space="preserve"> </w:t>
      </w:r>
      <w:r w:rsidRPr="00A01483">
        <w:rPr>
          <w:b/>
          <w:lang w:eastAsia="ar-SA"/>
        </w:rPr>
        <w:t>…</w:t>
      </w:r>
      <w:r>
        <w:rPr>
          <w:b/>
          <w:lang w:eastAsia="ar-SA"/>
        </w:rPr>
        <w:t>………………..</w:t>
      </w:r>
    </w:p>
    <w:p w14:paraId="4C4ECF24" w14:textId="77777777" w:rsidR="00EC11F9" w:rsidRPr="00A01483" w:rsidRDefault="00EC11F9" w:rsidP="00EC11F9">
      <w:pPr>
        <w:pStyle w:val="Tekstpodstawowy"/>
        <w:spacing w:line="360" w:lineRule="auto"/>
        <w:rPr>
          <w:b/>
          <w:lang w:eastAsia="ar-SA"/>
        </w:rPr>
      </w:pPr>
    </w:p>
    <w:p w14:paraId="066D7F8F" w14:textId="77777777" w:rsidR="00EC11F9" w:rsidRPr="00A01483" w:rsidRDefault="00EC11F9" w:rsidP="00EC11F9">
      <w:pPr>
        <w:pStyle w:val="Tekstpodstawowy"/>
        <w:spacing w:line="360" w:lineRule="auto"/>
        <w:rPr>
          <w:b/>
          <w:lang w:eastAsia="ar-SA"/>
        </w:rPr>
      </w:pPr>
      <w:r w:rsidRPr="00A01483">
        <w:rPr>
          <w:b/>
          <w:lang w:eastAsia="ar-SA"/>
        </w:rPr>
        <w:t>w sprawie uchwalenia „ROCZNEGO PROGRAMU WSPÓŁPRACY GMINY KĘPNO Z ORGANIZ</w:t>
      </w:r>
      <w:r w:rsidR="00B7331C">
        <w:rPr>
          <w:b/>
          <w:lang w:eastAsia="ar-SA"/>
        </w:rPr>
        <w:t>ACJAMI POZARZĄDOWYMI NA ROK 20</w:t>
      </w:r>
      <w:r w:rsidR="00C81ED0">
        <w:rPr>
          <w:b/>
          <w:lang w:eastAsia="ar-SA"/>
        </w:rPr>
        <w:t>20</w:t>
      </w:r>
      <w:r w:rsidRPr="00A01483">
        <w:rPr>
          <w:b/>
          <w:lang w:eastAsia="ar-SA"/>
        </w:rPr>
        <w:t>”</w:t>
      </w:r>
    </w:p>
    <w:p w14:paraId="31C33E82" w14:textId="77777777" w:rsidR="00EC11F9" w:rsidRPr="00A01483" w:rsidRDefault="00EC11F9" w:rsidP="00EC11F9">
      <w:pPr>
        <w:pStyle w:val="Tekstpodstawowy"/>
        <w:spacing w:line="360" w:lineRule="auto"/>
        <w:rPr>
          <w:b/>
          <w:lang w:eastAsia="ar-SA"/>
        </w:rPr>
      </w:pPr>
    </w:p>
    <w:p w14:paraId="2A41C57D" w14:textId="77777777" w:rsidR="00EC11F9" w:rsidRPr="00A01483" w:rsidRDefault="00EC11F9" w:rsidP="00EC11F9">
      <w:pPr>
        <w:pStyle w:val="Tekstpodstawowy"/>
        <w:spacing w:after="0"/>
        <w:ind w:firstLine="708"/>
        <w:jc w:val="both"/>
        <w:rPr>
          <w:lang w:eastAsia="ar-SA"/>
        </w:rPr>
      </w:pPr>
      <w:r w:rsidRPr="00A01483">
        <w:rPr>
          <w:lang w:eastAsia="ar-SA"/>
        </w:rPr>
        <w:t>Ustawa o działalności pożytku publicznego i o wolontariacie zobowiązała organy administracji publicznej do uchwalenia programu współpracy z organizacjami pożytku publicznego.</w:t>
      </w:r>
    </w:p>
    <w:p w14:paraId="38421218" w14:textId="77777777" w:rsidR="00EC11F9" w:rsidRPr="00A01483" w:rsidRDefault="00EC11F9" w:rsidP="00EC11F9">
      <w:pPr>
        <w:pStyle w:val="Tekstpodstawowy"/>
        <w:spacing w:after="0"/>
        <w:ind w:firstLine="708"/>
        <w:jc w:val="both"/>
        <w:rPr>
          <w:lang w:eastAsia="ar-SA"/>
        </w:rPr>
      </w:pPr>
      <w:r w:rsidRPr="00A01483">
        <w:rPr>
          <w:lang w:eastAsia="ar-SA"/>
        </w:rPr>
        <w:t>Przedstawiony w niniejszej uchwale zakres działań publicznych obejmuje zadania, których realizacja z organizacjami pozarządowymi na terenie naszej Gminy jest możliwa.</w:t>
      </w:r>
    </w:p>
    <w:p w14:paraId="59BCF9B6" w14:textId="77777777" w:rsidR="00EC11F9" w:rsidRPr="00A01483" w:rsidRDefault="00EC11F9" w:rsidP="00EC11F9">
      <w:pPr>
        <w:pStyle w:val="Tekstpodstawowy"/>
        <w:spacing w:after="0"/>
        <w:ind w:firstLine="708"/>
        <w:jc w:val="both"/>
        <w:rPr>
          <w:lang w:eastAsia="ar-SA"/>
        </w:rPr>
      </w:pPr>
      <w:r w:rsidRPr="00A01483">
        <w:rPr>
          <w:lang w:eastAsia="ar-SA"/>
        </w:rPr>
        <w:t>Projekt uchwały poddany został konsultacjom.</w:t>
      </w:r>
    </w:p>
    <w:p w14:paraId="41C49089" w14:textId="77777777" w:rsidR="00EC11F9" w:rsidRPr="00A01483" w:rsidRDefault="00EC11F9" w:rsidP="00EC11F9">
      <w:pPr>
        <w:pStyle w:val="Tekstpodstawowy"/>
        <w:spacing w:after="0"/>
        <w:ind w:firstLine="708"/>
        <w:jc w:val="both"/>
        <w:rPr>
          <w:lang w:eastAsia="ar-SA"/>
        </w:rPr>
      </w:pPr>
      <w:r w:rsidRPr="00A01483">
        <w:rPr>
          <w:lang w:eastAsia="ar-SA"/>
        </w:rPr>
        <w:t>Konsultowanie projektu programu z organiza</w:t>
      </w:r>
      <w:r w:rsidR="00B7331C">
        <w:rPr>
          <w:lang w:eastAsia="ar-SA"/>
        </w:rPr>
        <w:t>cjami odbyło się :</w:t>
      </w:r>
      <w:r w:rsidRPr="00A01483">
        <w:rPr>
          <w:lang w:eastAsia="ar-SA"/>
        </w:rPr>
        <w:t xml:space="preserve"> w formie spotkania z przedstawicielami organizacj</w:t>
      </w:r>
      <w:r w:rsidR="00B7331C">
        <w:rPr>
          <w:lang w:eastAsia="ar-SA"/>
        </w:rPr>
        <w:t xml:space="preserve">i </w:t>
      </w:r>
      <w:r w:rsidRPr="00A01483">
        <w:rPr>
          <w:lang w:eastAsia="ar-SA"/>
        </w:rPr>
        <w:t xml:space="preserve">w </w:t>
      </w:r>
      <w:r w:rsidRPr="00F774DA">
        <w:rPr>
          <w:lang w:eastAsia="ar-SA"/>
        </w:rPr>
        <w:t xml:space="preserve">dniu </w:t>
      </w:r>
      <w:r w:rsidR="00400D96" w:rsidRPr="00F774DA">
        <w:t xml:space="preserve">7 </w:t>
      </w:r>
      <w:r w:rsidR="00C81ED0" w:rsidRPr="00F774DA">
        <w:t xml:space="preserve">października </w:t>
      </w:r>
      <w:r w:rsidRPr="00F774DA">
        <w:t>201</w:t>
      </w:r>
      <w:r w:rsidR="00C81ED0" w:rsidRPr="00F774DA">
        <w:t>9</w:t>
      </w:r>
      <w:r w:rsidRPr="00F774DA">
        <w:t xml:space="preserve"> r</w:t>
      </w:r>
      <w:r w:rsidRPr="00F774DA">
        <w:rPr>
          <w:lang w:eastAsia="ar-SA"/>
        </w:rPr>
        <w:t xml:space="preserve">. oraz w formie pisemnego lub elektronicznego wyrażania przez organizacje opinii o projekcie programu, zamieszczonym w Biuletynie Informacji Publicznej, na stronie internetowej Urzędu oraz na tablicy ogłoszeń Urzędu, w terminie od dnia </w:t>
      </w:r>
      <w:r w:rsidR="00C81ED0" w:rsidRPr="00F774DA">
        <w:rPr>
          <w:lang w:eastAsia="ar-SA"/>
        </w:rPr>
        <w:t xml:space="preserve">4 października </w:t>
      </w:r>
      <w:r w:rsidR="00B7331C" w:rsidRPr="00F774DA">
        <w:rPr>
          <w:bCs/>
        </w:rPr>
        <w:t>201</w:t>
      </w:r>
      <w:r w:rsidR="00C81ED0" w:rsidRPr="00F774DA">
        <w:rPr>
          <w:bCs/>
        </w:rPr>
        <w:t>9</w:t>
      </w:r>
      <w:r w:rsidR="00B7331C" w:rsidRPr="00F774DA">
        <w:rPr>
          <w:bCs/>
        </w:rPr>
        <w:t xml:space="preserve"> r. do dnia </w:t>
      </w:r>
      <w:r w:rsidR="00C81ED0" w:rsidRPr="00F774DA">
        <w:rPr>
          <w:bCs/>
        </w:rPr>
        <w:t xml:space="preserve">11 października </w:t>
      </w:r>
      <w:r w:rsidR="003A10C8" w:rsidRPr="00F774DA">
        <w:rPr>
          <w:bCs/>
        </w:rPr>
        <w:t>2</w:t>
      </w:r>
      <w:r w:rsidR="00B7331C" w:rsidRPr="00F774DA">
        <w:rPr>
          <w:bCs/>
        </w:rPr>
        <w:t>01</w:t>
      </w:r>
      <w:r w:rsidR="00C81ED0" w:rsidRPr="00F774DA">
        <w:rPr>
          <w:bCs/>
        </w:rPr>
        <w:t>9</w:t>
      </w:r>
      <w:r w:rsidRPr="00F774DA">
        <w:rPr>
          <w:bCs/>
        </w:rPr>
        <w:t xml:space="preserve"> r.</w:t>
      </w:r>
    </w:p>
    <w:p w14:paraId="2CE9B44F" w14:textId="77777777" w:rsidR="00EC11F9" w:rsidRDefault="00EC11F9" w:rsidP="0012347C">
      <w:pPr>
        <w:ind w:firstLine="708"/>
        <w:jc w:val="both"/>
      </w:pPr>
      <w:r>
        <w:t>W</w:t>
      </w:r>
      <w:r w:rsidR="00B7331C">
        <w:t xml:space="preserve"> konsultacjach wzięło udział  …</w:t>
      </w:r>
      <w:r w:rsidRPr="00A01483">
        <w:t xml:space="preserve"> organizacji pozarządowych, </w:t>
      </w:r>
      <w:r>
        <w:t xml:space="preserve">zgłoszono </w:t>
      </w:r>
      <w:r w:rsidR="002C07FB">
        <w:t xml:space="preserve">następujące </w:t>
      </w:r>
      <w:r w:rsidR="0012347C">
        <w:t>uwag</w:t>
      </w:r>
      <w:r w:rsidR="002C07FB">
        <w:t>i</w:t>
      </w:r>
      <w:r w:rsidR="0012347C">
        <w:t xml:space="preserve"> do projektu programu</w:t>
      </w:r>
      <w:r w:rsidR="009F24B4">
        <w:t xml:space="preserve"> : … D</w:t>
      </w:r>
      <w:r w:rsidRPr="00C221F4">
        <w:t>okonan</w:t>
      </w:r>
      <w:r w:rsidR="009F24B4">
        <w:t>o następujących zmian w projekcie programu : …</w:t>
      </w:r>
    </w:p>
    <w:p w14:paraId="1CB6FAB1" w14:textId="77777777" w:rsidR="00EC11F9" w:rsidRPr="00A01483" w:rsidRDefault="00EC11F9" w:rsidP="00EC11F9">
      <w:pPr>
        <w:pStyle w:val="Tekstpodstawowy"/>
        <w:spacing w:line="360" w:lineRule="auto"/>
        <w:rPr>
          <w:b/>
          <w:lang w:eastAsia="ar-SA"/>
        </w:rPr>
      </w:pPr>
    </w:p>
    <w:p w14:paraId="32BC106C" w14:textId="77777777" w:rsidR="00EC11F9" w:rsidRDefault="00EC11F9" w:rsidP="00EC11F9">
      <w:pPr>
        <w:pStyle w:val="Tekstpodstawowy"/>
        <w:spacing w:line="360" w:lineRule="auto"/>
        <w:ind w:firstLine="708"/>
        <w:rPr>
          <w:lang w:eastAsia="ar-SA"/>
        </w:rPr>
      </w:pPr>
      <w:r w:rsidRPr="00A01483">
        <w:rPr>
          <w:lang w:eastAsia="ar-SA"/>
        </w:rPr>
        <w:t>Wobec powyższego projekt niniejszej uchwały jest w pełni uzasadniony.</w:t>
      </w:r>
    </w:p>
    <w:p w14:paraId="73CEDAF2" w14:textId="77777777" w:rsidR="00A32D27" w:rsidRDefault="00A32D27" w:rsidP="00EC11F9">
      <w:pPr>
        <w:pStyle w:val="Tekstpodstawowy"/>
        <w:spacing w:line="360" w:lineRule="auto"/>
        <w:ind w:firstLine="708"/>
        <w:rPr>
          <w:lang w:eastAsia="ar-SA"/>
        </w:rPr>
      </w:pPr>
    </w:p>
    <w:p w14:paraId="61B25C57" w14:textId="77777777" w:rsidR="00A32D27" w:rsidRDefault="00A32D27" w:rsidP="00EC11F9">
      <w:pPr>
        <w:pStyle w:val="Tekstpodstawowy"/>
        <w:spacing w:line="360" w:lineRule="auto"/>
        <w:ind w:firstLine="708"/>
        <w:rPr>
          <w:lang w:eastAsia="ar-SA"/>
        </w:rPr>
      </w:pPr>
    </w:p>
    <w:p w14:paraId="128D5B23" w14:textId="77777777" w:rsidR="00A32D27" w:rsidRDefault="00A32D27" w:rsidP="00EC11F9">
      <w:pPr>
        <w:pStyle w:val="Tekstpodstawowy"/>
        <w:spacing w:line="360" w:lineRule="auto"/>
        <w:ind w:firstLine="708"/>
        <w:rPr>
          <w:lang w:eastAsia="ar-SA"/>
        </w:rPr>
      </w:pPr>
    </w:p>
    <w:p w14:paraId="53EE05E9" w14:textId="77777777" w:rsidR="00A32D27" w:rsidRDefault="00A32D27" w:rsidP="00EC11F9">
      <w:pPr>
        <w:pStyle w:val="Tekstpodstawowy"/>
        <w:spacing w:line="360" w:lineRule="auto"/>
        <w:ind w:firstLine="708"/>
        <w:rPr>
          <w:lang w:eastAsia="ar-SA"/>
        </w:rPr>
      </w:pPr>
    </w:p>
    <w:p w14:paraId="6D659E53" w14:textId="77777777" w:rsidR="00A32D27" w:rsidRDefault="00A32D27" w:rsidP="00EC11F9">
      <w:pPr>
        <w:pStyle w:val="Tekstpodstawowy"/>
        <w:spacing w:line="360" w:lineRule="auto"/>
        <w:ind w:firstLine="708"/>
        <w:rPr>
          <w:lang w:eastAsia="ar-SA"/>
        </w:rPr>
      </w:pPr>
    </w:p>
    <w:p w14:paraId="6E77B875" w14:textId="77777777" w:rsidR="00A32D27" w:rsidRDefault="00A32D27" w:rsidP="00EC11F9">
      <w:pPr>
        <w:pStyle w:val="Tekstpodstawowy"/>
        <w:spacing w:line="360" w:lineRule="auto"/>
        <w:ind w:firstLine="708"/>
        <w:rPr>
          <w:lang w:eastAsia="ar-SA"/>
        </w:rPr>
      </w:pPr>
    </w:p>
    <w:p w14:paraId="01EC4656" w14:textId="77777777" w:rsidR="00A32D27" w:rsidRPr="00893067" w:rsidRDefault="00A32D27" w:rsidP="00EC11F9">
      <w:pPr>
        <w:pStyle w:val="Tekstpodstawowy"/>
        <w:spacing w:line="360" w:lineRule="auto"/>
        <w:ind w:firstLine="708"/>
        <w:rPr>
          <w:lang w:eastAsia="ar-SA"/>
        </w:rPr>
      </w:pPr>
    </w:p>
    <w:p w14:paraId="6052FF06" w14:textId="77777777" w:rsidR="00A32D27" w:rsidRPr="00A01483" w:rsidRDefault="00A32D27" w:rsidP="00A32D27">
      <w:pPr>
        <w:pStyle w:val="Tekstpodstawowy"/>
        <w:spacing w:line="360" w:lineRule="auto"/>
        <w:rPr>
          <w:sz w:val="20"/>
          <w:szCs w:val="20"/>
          <w:lang w:eastAsia="ar-SA"/>
        </w:rPr>
      </w:pPr>
      <w:r w:rsidRPr="00A01483">
        <w:rPr>
          <w:sz w:val="20"/>
          <w:szCs w:val="20"/>
          <w:lang w:eastAsia="ar-SA"/>
        </w:rPr>
        <w:t>Sporządziła: Anna Dulian</w:t>
      </w:r>
    </w:p>
    <w:p w14:paraId="6B0E6258" w14:textId="77777777" w:rsidR="00266E67" w:rsidRPr="00893067" w:rsidRDefault="00266E67" w:rsidP="00180045">
      <w:pPr>
        <w:pStyle w:val="Tekstpodstawowy"/>
        <w:spacing w:line="360" w:lineRule="auto"/>
        <w:rPr>
          <w:lang w:eastAsia="ar-SA"/>
        </w:rPr>
      </w:pPr>
    </w:p>
    <w:sectPr w:rsidR="00266E67" w:rsidRPr="00893067" w:rsidSect="00B42942"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67F6C" w14:textId="77777777" w:rsidR="00FA3879" w:rsidRDefault="00FA3879">
      <w:r>
        <w:separator/>
      </w:r>
    </w:p>
  </w:endnote>
  <w:endnote w:type="continuationSeparator" w:id="0">
    <w:p w14:paraId="740C08EA" w14:textId="77777777" w:rsidR="00FA3879" w:rsidRDefault="00FA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409C6" w14:textId="77777777" w:rsidR="00400D96" w:rsidRDefault="000F73F9" w:rsidP="00071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0D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47BBC8" w14:textId="77777777" w:rsidR="00400D96" w:rsidRDefault="00400D96" w:rsidP="00071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E7892" w14:textId="77777777" w:rsidR="00400D96" w:rsidRDefault="000F73F9" w:rsidP="00071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0D9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805A9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DC430A3" w14:textId="77777777" w:rsidR="00400D96" w:rsidRDefault="00400D96" w:rsidP="00071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ABC66" w14:textId="77777777" w:rsidR="00FA3879" w:rsidRDefault="00FA3879">
      <w:r>
        <w:separator/>
      </w:r>
    </w:p>
  </w:footnote>
  <w:footnote w:type="continuationSeparator" w:id="0">
    <w:p w14:paraId="3C34E0D3" w14:textId="77777777" w:rsidR="00FA3879" w:rsidRDefault="00FA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65A9"/>
    <w:multiLevelType w:val="hybridMultilevel"/>
    <w:tmpl w:val="2DDA6258"/>
    <w:lvl w:ilvl="0" w:tplc="B06A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7282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2745"/>
    <w:multiLevelType w:val="hybridMultilevel"/>
    <w:tmpl w:val="882EE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3118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544AC3"/>
    <w:multiLevelType w:val="hybridMultilevel"/>
    <w:tmpl w:val="03AAE54C"/>
    <w:lvl w:ilvl="0" w:tplc="3ED25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EC2816"/>
    <w:multiLevelType w:val="hybridMultilevel"/>
    <w:tmpl w:val="CDD63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AC4C9C"/>
    <w:multiLevelType w:val="hybridMultilevel"/>
    <w:tmpl w:val="02FE4714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6" w15:restartNumberingAfterBreak="0">
    <w:nsid w:val="59345D8E"/>
    <w:multiLevelType w:val="hybridMultilevel"/>
    <w:tmpl w:val="B5201C5A"/>
    <w:lvl w:ilvl="0" w:tplc="83223B8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5F12796B"/>
    <w:multiLevelType w:val="hybridMultilevel"/>
    <w:tmpl w:val="6AEE8A4E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54372F"/>
    <w:multiLevelType w:val="hybridMultilevel"/>
    <w:tmpl w:val="7F58C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707DE4"/>
    <w:multiLevelType w:val="hybridMultilevel"/>
    <w:tmpl w:val="DFCC21F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897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1A"/>
    <w:rsid w:val="00010153"/>
    <w:rsid w:val="00011372"/>
    <w:rsid w:val="000144C6"/>
    <w:rsid w:val="0001600F"/>
    <w:rsid w:val="0001619A"/>
    <w:rsid w:val="000221A2"/>
    <w:rsid w:val="00041209"/>
    <w:rsid w:val="000563D1"/>
    <w:rsid w:val="00056B92"/>
    <w:rsid w:val="000604D1"/>
    <w:rsid w:val="00065E98"/>
    <w:rsid w:val="000663E1"/>
    <w:rsid w:val="00071732"/>
    <w:rsid w:val="0007672F"/>
    <w:rsid w:val="00083500"/>
    <w:rsid w:val="00090240"/>
    <w:rsid w:val="00093BB4"/>
    <w:rsid w:val="00093D06"/>
    <w:rsid w:val="000A606F"/>
    <w:rsid w:val="000B1150"/>
    <w:rsid w:val="000B59EF"/>
    <w:rsid w:val="000C107B"/>
    <w:rsid w:val="000E5176"/>
    <w:rsid w:val="000E5A26"/>
    <w:rsid w:val="000E62AF"/>
    <w:rsid w:val="000E6524"/>
    <w:rsid w:val="000F1EAC"/>
    <w:rsid w:val="000F3506"/>
    <w:rsid w:val="000F7147"/>
    <w:rsid w:val="000F73F9"/>
    <w:rsid w:val="000F7BB0"/>
    <w:rsid w:val="00114319"/>
    <w:rsid w:val="00116B52"/>
    <w:rsid w:val="00117A43"/>
    <w:rsid w:val="0012347C"/>
    <w:rsid w:val="001244DD"/>
    <w:rsid w:val="001270EB"/>
    <w:rsid w:val="00131768"/>
    <w:rsid w:val="00134B87"/>
    <w:rsid w:val="00137C0F"/>
    <w:rsid w:val="00154867"/>
    <w:rsid w:val="00165C3C"/>
    <w:rsid w:val="00167F4A"/>
    <w:rsid w:val="00170DE9"/>
    <w:rsid w:val="00171B4A"/>
    <w:rsid w:val="00172090"/>
    <w:rsid w:val="00174067"/>
    <w:rsid w:val="00175D37"/>
    <w:rsid w:val="00180045"/>
    <w:rsid w:val="00183E72"/>
    <w:rsid w:val="001A27DE"/>
    <w:rsid w:val="001A4829"/>
    <w:rsid w:val="001B13AF"/>
    <w:rsid w:val="001B1C80"/>
    <w:rsid w:val="001B3706"/>
    <w:rsid w:val="001B4A7F"/>
    <w:rsid w:val="001C2CF4"/>
    <w:rsid w:val="001C4306"/>
    <w:rsid w:val="001C4D3A"/>
    <w:rsid w:val="001D0B4C"/>
    <w:rsid w:val="001D2359"/>
    <w:rsid w:val="001D2392"/>
    <w:rsid w:val="001D75DC"/>
    <w:rsid w:val="001E1F68"/>
    <w:rsid w:val="001F2442"/>
    <w:rsid w:val="001F29D2"/>
    <w:rsid w:val="001F3350"/>
    <w:rsid w:val="001F7560"/>
    <w:rsid w:val="00206702"/>
    <w:rsid w:val="00210D93"/>
    <w:rsid w:val="002158EB"/>
    <w:rsid w:val="00217038"/>
    <w:rsid w:val="00243469"/>
    <w:rsid w:val="00250937"/>
    <w:rsid w:val="00253B31"/>
    <w:rsid w:val="00266E67"/>
    <w:rsid w:val="002715A7"/>
    <w:rsid w:val="00272CC1"/>
    <w:rsid w:val="002866D9"/>
    <w:rsid w:val="00296A49"/>
    <w:rsid w:val="002A0E67"/>
    <w:rsid w:val="002A607A"/>
    <w:rsid w:val="002B081E"/>
    <w:rsid w:val="002B1D8F"/>
    <w:rsid w:val="002C07FB"/>
    <w:rsid w:val="002D4B77"/>
    <w:rsid w:val="002D4BF8"/>
    <w:rsid w:val="002F2390"/>
    <w:rsid w:val="002F2A24"/>
    <w:rsid w:val="002F67E9"/>
    <w:rsid w:val="00306C49"/>
    <w:rsid w:val="00306E5D"/>
    <w:rsid w:val="00307C3B"/>
    <w:rsid w:val="00311CF0"/>
    <w:rsid w:val="003149BA"/>
    <w:rsid w:val="00323684"/>
    <w:rsid w:val="0032390D"/>
    <w:rsid w:val="00330573"/>
    <w:rsid w:val="003353FF"/>
    <w:rsid w:val="003368E0"/>
    <w:rsid w:val="00340040"/>
    <w:rsid w:val="00340768"/>
    <w:rsid w:val="003449F0"/>
    <w:rsid w:val="00355709"/>
    <w:rsid w:val="003653E4"/>
    <w:rsid w:val="00366FEB"/>
    <w:rsid w:val="00372543"/>
    <w:rsid w:val="00382068"/>
    <w:rsid w:val="0038693E"/>
    <w:rsid w:val="003A10C8"/>
    <w:rsid w:val="003B1066"/>
    <w:rsid w:val="003B2EC2"/>
    <w:rsid w:val="003B2FAE"/>
    <w:rsid w:val="003D07C1"/>
    <w:rsid w:val="003D0BD4"/>
    <w:rsid w:val="003D13EE"/>
    <w:rsid w:val="003E11EB"/>
    <w:rsid w:val="003F18FE"/>
    <w:rsid w:val="003F5E2A"/>
    <w:rsid w:val="00400D96"/>
    <w:rsid w:val="0040135F"/>
    <w:rsid w:val="00403644"/>
    <w:rsid w:val="00403A29"/>
    <w:rsid w:val="00410A25"/>
    <w:rsid w:val="004133F6"/>
    <w:rsid w:val="004177A8"/>
    <w:rsid w:val="00422724"/>
    <w:rsid w:val="00423744"/>
    <w:rsid w:val="00423893"/>
    <w:rsid w:val="00426FE6"/>
    <w:rsid w:val="00427D3E"/>
    <w:rsid w:val="0043665A"/>
    <w:rsid w:val="004409E1"/>
    <w:rsid w:val="0044461D"/>
    <w:rsid w:val="00452A3D"/>
    <w:rsid w:val="00454E98"/>
    <w:rsid w:val="00466A36"/>
    <w:rsid w:val="00470D03"/>
    <w:rsid w:val="004717C1"/>
    <w:rsid w:val="00473C08"/>
    <w:rsid w:val="00476B01"/>
    <w:rsid w:val="00487DFD"/>
    <w:rsid w:val="00493E5A"/>
    <w:rsid w:val="00496715"/>
    <w:rsid w:val="004C4AEE"/>
    <w:rsid w:val="004D3E7E"/>
    <w:rsid w:val="004D7CD7"/>
    <w:rsid w:val="004E2D48"/>
    <w:rsid w:val="004E325B"/>
    <w:rsid w:val="004E4B82"/>
    <w:rsid w:val="004E6481"/>
    <w:rsid w:val="004F6C23"/>
    <w:rsid w:val="004F7E52"/>
    <w:rsid w:val="005025AF"/>
    <w:rsid w:val="00507BA3"/>
    <w:rsid w:val="00510EDF"/>
    <w:rsid w:val="005240EE"/>
    <w:rsid w:val="00526BCC"/>
    <w:rsid w:val="0053280B"/>
    <w:rsid w:val="00536FF2"/>
    <w:rsid w:val="005400A8"/>
    <w:rsid w:val="00541BB0"/>
    <w:rsid w:val="00546899"/>
    <w:rsid w:val="005474EA"/>
    <w:rsid w:val="0055046E"/>
    <w:rsid w:val="00550B54"/>
    <w:rsid w:val="00550FEE"/>
    <w:rsid w:val="00553728"/>
    <w:rsid w:val="005560CF"/>
    <w:rsid w:val="00565DE0"/>
    <w:rsid w:val="00567B4F"/>
    <w:rsid w:val="00570F1D"/>
    <w:rsid w:val="00574E5E"/>
    <w:rsid w:val="00574EDE"/>
    <w:rsid w:val="00577411"/>
    <w:rsid w:val="00577756"/>
    <w:rsid w:val="0058678D"/>
    <w:rsid w:val="00591EB8"/>
    <w:rsid w:val="0059254F"/>
    <w:rsid w:val="00596BBC"/>
    <w:rsid w:val="005B1D92"/>
    <w:rsid w:val="005D3D65"/>
    <w:rsid w:val="005D4FD9"/>
    <w:rsid w:val="005D68F5"/>
    <w:rsid w:val="005E117E"/>
    <w:rsid w:val="005E3F5A"/>
    <w:rsid w:val="005E7B31"/>
    <w:rsid w:val="005F4CE6"/>
    <w:rsid w:val="005F4E79"/>
    <w:rsid w:val="005F5A06"/>
    <w:rsid w:val="005F6EDB"/>
    <w:rsid w:val="00607B09"/>
    <w:rsid w:val="00612D2B"/>
    <w:rsid w:val="00617BF3"/>
    <w:rsid w:val="00624E79"/>
    <w:rsid w:val="006323E1"/>
    <w:rsid w:val="006553F2"/>
    <w:rsid w:val="00657158"/>
    <w:rsid w:val="006617D0"/>
    <w:rsid w:val="00662E53"/>
    <w:rsid w:val="00663ADE"/>
    <w:rsid w:val="00667030"/>
    <w:rsid w:val="006701F6"/>
    <w:rsid w:val="0067113B"/>
    <w:rsid w:val="00673DD5"/>
    <w:rsid w:val="006753F1"/>
    <w:rsid w:val="00675BE1"/>
    <w:rsid w:val="00676201"/>
    <w:rsid w:val="006778E0"/>
    <w:rsid w:val="00677B08"/>
    <w:rsid w:val="006805A9"/>
    <w:rsid w:val="00681692"/>
    <w:rsid w:val="006A183A"/>
    <w:rsid w:val="006A3462"/>
    <w:rsid w:val="006A5281"/>
    <w:rsid w:val="006B0245"/>
    <w:rsid w:val="006C4F79"/>
    <w:rsid w:val="006D6CA9"/>
    <w:rsid w:val="006D716C"/>
    <w:rsid w:val="006D764A"/>
    <w:rsid w:val="006E2897"/>
    <w:rsid w:val="006E5C4F"/>
    <w:rsid w:val="006E6253"/>
    <w:rsid w:val="006F6354"/>
    <w:rsid w:val="00700DCA"/>
    <w:rsid w:val="0070451A"/>
    <w:rsid w:val="007060BE"/>
    <w:rsid w:val="00714969"/>
    <w:rsid w:val="0071526C"/>
    <w:rsid w:val="00724E15"/>
    <w:rsid w:val="00736273"/>
    <w:rsid w:val="007449C8"/>
    <w:rsid w:val="00752E64"/>
    <w:rsid w:val="00754D79"/>
    <w:rsid w:val="0077318E"/>
    <w:rsid w:val="00774B3C"/>
    <w:rsid w:val="007767B2"/>
    <w:rsid w:val="00777356"/>
    <w:rsid w:val="007846AE"/>
    <w:rsid w:val="00785357"/>
    <w:rsid w:val="007906D5"/>
    <w:rsid w:val="00791F0B"/>
    <w:rsid w:val="007B7A57"/>
    <w:rsid w:val="007D3EAC"/>
    <w:rsid w:val="007E031A"/>
    <w:rsid w:val="007E5894"/>
    <w:rsid w:val="00806544"/>
    <w:rsid w:val="00820112"/>
    <w:rsid w:val="0082192A"/>
    <w:rsid w:val="00823E57"/>
    <w:rsid w:val="008357A1"/>
    <w:rsid w:val="00843036"/>
    <w:rsid w:val="00847CD1"/>
    <w:rsid w:val="008517AE"/>
    <w:rsid w:val="00852D25"/>
    <w:rsid w:val="00854864"/>
    <w:rsid w:val="00860975"/>
    <w:rsid w:val="00861C15"/>
    <w:rsid w:val="00870D5D"/>
    <w:rsid w:val="00881272"/>
    <w:rsid w:val="0088265A"/>
    <w:rsid w:val="0088729E"/>
    <w:rsid w:val="00893067"/>
    <w:rsid w:val="0089420C"/>
    <w:rsid w:val="008A0ABC"/>
    <w:rsid w:val="008A2BA5"/>
    <w:rsid w:val="008B28A2"/>
    <w:rsid w:val="008B31C4"/>
    <w:rsid w:val="008C0F9C"/>
    <w:rsid w:val="008C4254"/>
    <w:rsid w:val="008D20E4"/>
    <w:rsid w:val="008D3504"/>
    <w:rsid w:val="008D53E8"/>
    <w:rsid w:val="008E3806"/>
    <w:rsid w:val="008E6154"/>
    <w:rsid w:val="008F11D0"/>
    <w:rsid w:val="008F6B95"/>
    <w:rsid w:val="008F6F5C"/>
    <w:rsid w:val="00911C59"/>
    <w:rsid w:val="0091357D"/>
    <w:rsid w:val="00922FF9"/>
    <w:rsid w:val="00927301"/>
    <w:rsid w:val="00927AC6"/>
    <w:rsid w:val="00931416"/>
    <w:rsid w:val="00937F3B"/>
    <w:rsid w:val="00956BA1"/>
    <w:rsid w:val="009612B5"/>
    <w:rsid w:val="009615A2"/>
    <w:rsid w:val="00964C76"/>
    <w:rsid w:val="00977AFC"/>
    <w:rsid w:val="00980799"/>
    <w:rsid w:val="0099371C"/>
    <w:rsid w:val="00993F75"/>
    <w:rsid w:val="009A386A"/>
    <w:rsid w:val="009A3BB7"/>
    <w:rsid w:val="009B0520"/>
    <w:rsid w:val="009C19CB"/>
    <w:rsid w:val="009D04F3"/>
    <w:rsid w:val="009D48ED"/>
    <w:rsid w:val="009D7598"/>
    <w:rsid w:val="009E400E"/>
    <w:rsid w:val="009E68D0"/>
    <w:rsid w:val="009F039F"/>
    <w:rsid w:val="009F0C33"/>
    <w:rsid w:val="009F24B4"/>
    <w:rsid w:val="009F539A"/>
    <w:rsid w:val="00A01483"/>
    <w:rsid w:val="00A01CD9"/>
    <w:rsid w:val="00A01CE6"/>
    <w:rsid w:val="00A15CFC"/>
    <w:rsid w:val="00A23531"/>
    <w:rsid w:val="00A31FF9"/>
    <w:rsid w:val="00A32D27"/>
    <w:rsid w:val="00A503D0"/>
    <w:rsid w:val="00A518D8"/>
    <w:rsid w:val="00A57C26"/>
    <w:rsid w:val="00A66319"/>
    <w:rsid w:val="00A666F0"/>
    <w:rsid w:val="00A91D6F"/>
    <w:rsid w:val="00A91F1D"/>
    <w:rsid w:val="00AA5957"/>
    <w:rsid w:val="00AA63B2"/>
    <w:rsid w:val="00AF2787"/>
    <w:rsid w:val="00AF533C"/>
    <w:rsid w:val="00B0405D"/>
    <w:rsid w:val="00B17273"/>
    <w:rsid w:val="00B410D2"/>
    <w:rsid w:val="00B42942"/>
    <w:rsid w:val="00B44454"/>
    <w:rsid w:val="00B54A77"/>
    <w:rsid w:val="00B67115"/>
    <w:rsid w:val="00B707B5"/>
    <w:rsid w:val="00B71552"/>
    <w:rsid w:val="00B7331C"/>
    <w:rsid w:val="00B85F96"/>
    <w:rsid w:val="00BA477A"/>
    <w:rsid w:val="00BA74ED"/>
    <w:rsid w:val="00BA76B6"/>
    <w:rsid w:val="00BC025E"/>
    <w:rsid w:val="00BC219A"/>
    <w:rsid w:val="00BC36FB"/>
    <w:rsid w:val="00BC457D"/>
    <w:rsid w:val="00BC4D20"/>
    <w:rsid w:val="00BC689C"/>
    <w:rsid w:val="00BF2758"/>
    <w:rsid w:val="00BF56C8"/>
    <w:rsid w:val="00C018D0"/>
    <w:rsid w:val="00C03D86"/>
    <w:rsid w:val="00C04BE1"/>
    <w:rsid w:val="00C0689B"/>
    <w:rsid w:val="00C102D0"/>
    <w:rsid w:val="00C1053C"/>
    <w:rsid w:val="00C1120E"/>
    <w:rsid w:val="00C1126F"/>
    <w:rsid w:val="00C116C4"/>
    <w:rsid w:val="00C221F4"/>
    <w:rsid w:val="00C24CE9"/>
    <w:rsid w:val="00C24E52"/>
    <w:rsid w:val="00C3695E"/>
    <w:rsid w:val="00C37C91"/>
    <w:rsid w:val="00C47C25"/>
    <w:rsid w:val="00C530DA"/>
    <w:rsid w:val="00C54242"/>
    <w:rsid w:val="00C63636"/>
    <w:rsid w:val="00C645CF"/>
    <w:rsid w:val="00C67894"/>
    <w:rsid w:val="00C700D8"/>
    <w:rsid w:val="00C80FD7"/>
    <w:rsid w:val="00C81ED0"/>
    <w:rsid w:val="00C81FAA"/>
    <w:rsid w:val="00C907EE"/>
    <w:rsid w:val="00C91138"/>
    <w:rsid w:val="00C92065"/>
    <w:rsid w:val="00C95A2B"/>
    <w:rsid w:val="00C976B5"/>
    <w:rsid w:val="00CA6D1E"/>
    <w:rsid w:val="00CB0943"/>
    <w:rsid w:val="00CB6503"/>
    <w:rsid w:val="00CC0289"/>
    <w:rsid w:val="00CC4DE8"/>
    <w:rsid w:val="00CC5D17"/>
    <w:rsid w:val="00CD2639"/>
    <w:rsid w:val="00CE4618"/>
    <w:rsid w:val="00CF209A"/>
    <w:rsid w:val="00D0080E"/>
    <w:rsid w:val="00D04BE6"/>
    <w:rsid w:val="00D05F2C"/>
    <w:rsid w:val="00D06A9A"/>
    <w:rsid w:val="00D14B18"/>
    <w:rsid w:val="00D16F5C"/>
    <w:rsid w:val="00D330D4"/>
    <w:rsid w:val="00D3446C"/>
    <w:rsid w:val="00D41561"/>
    <w:rsid w:val="00D420F6"/>
    <w:rsid w:val="00D452EA"/>
    <w:rsid w:val="00D50547"/>
    <w:rsid w:val="00D51C58"/>
    <w:rsid w:val="00D53200"/>
    <w:rsid w:val="00D62D60"/>
    <w:rsid w:val="00D657E8"/>
    <w:rsid w:val="00D75A94"/>
    <w:rsid w:val="00D80AD8"/>
    <w:rsid w:val="00D84604"/>
    <w:rsid w:val="00D9389B"/>
    <w:rsid w:val="00D95BAE"/>
    <w:rsid w:val="00D95DDE"/>
    <w:rsid w:val="00DA79A8"/>
    <w:rsid w:val="00DB2FDA"/>
    <w:rsid w:val="00DC2AB4"/>
    <w:rsid w:val="00DC4CEA"/>
    <w:rsid w:val="00DC64F6"/>
    <w:rsid w:val="00DC6B4E"/>
    <w:rsid w:val="00DC6E06"/>
    <w:rsid w:val="00DE04AD"/>
    <w:rsid w:val="00DF6007"/>
    <w:rsid w:val="00E01808"/>
    <w:rsid w:val="00E01B8E"/>
    <w:rsid w:val="00E14294"/>
    <w:rsid w:val="00E40128"/>
    <w:rsid w:val="00E41E12"/>
    <w:rsid w:val="00E42CF1"/>
    <w:rsid w:val="00E65AD1"/>
    <w:rsid w:val="00E669A1"/>
    <w:rsid w:val="00E671B1"/>
    <w:rsid w:val="00E728DB"/>
    <w:rsid w:val="00E7506C"/>
    <w:rsid w:val="00E84256"/>
    <w:rsid w:val="00E848EA"/>
    <w:rsid w:val="00E85F9E"/>
    <w:rsid w:val="00EB02D4"/>
    <w:rsid w:val="00EB0573"/>
    <w:rsid w:val="00EB4D8B"/>
    <w:rsid w:val="00EB64FE"/>
    <w:rsid w:val="00EC11F9"/>
    <w:rsid w:val="00EE0A43"/>
    <w:rsid w:val="00EE1E11"/>
    <w:rsid w:val="00EE3066"/>
    <w:rsid w:val="00EF6A12"/>
    <w:rsid w:val="00F03455"/>
    <w:rsid w:val="00F04503"/>
    <w:rsid w:val="00F324CB"/>
    <w:rsid w:val="00F40BF2"/>
    <w:rsid w:val="00F41B42"/>
    <w:rsid w:val="00F42C3B"/>
    <w:rsid w:val="00F44002"/>
    <w:rsid w:val="00F512DA"/>
    <w:rsid w:val="00F64F25"/>
    <w:rsid w:val="00F7124F"/>
    <w:rsid w:val="00F774DA"/>
    <w:rsid w:val="00F826A9"/>
    <w:rsid w:val="00F830C1"/>
    <w:rsid w:val="00F90040"/>
    <w:rsid w:val="00F90FA9"/>
    <w:rsid w:val="00F926A4"/>
    <w:rsid w:val="00FA252B"/>
    <w:rsid w:val="00FA306D"/>
    <w:rsid w:val="00FA3879"/>
    <w:rsid w:val="00FC1D41"/>
    <w:rsid w:val="00FC2B2C"/>
    <w:rsid w:val="00FC4BA2"/>
    <w:rsid w:val="00FD3791"/>
    <w:rsid w:val="00FE1F7B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7407C3"/>
  <w15:docId w15:val="{4B67FF4D-7960-4458-B67E-E896CE90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7045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778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70451A"/>
    <w:pPr>
      <w:keepNext/>
      <w:jc w:val="center"/>
      <w:outlineLvl w:val="2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qFormat/>
    <w:rsid w:val="0070451A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qFormat/>
    <w:rsid w:val="0070451A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70451A"/>
    <w:pPr>
      <w:spacing w:after="120"/>
    </w:pPr>
  </w:style>
  <w:style w:type="paragraph" w:styleId="Tekstpodstawowyzwciciem">
    <w:name w:val="Body Text First Indent"/>
    <w:basedOn w:val="Tekstpodstawowy"/>
    <w:rsid w:val="0070451A"/>
    <w:pPr>
      <w:suppressAutoHyphens/>
      <w:ind w:firstLine="283"/>
    </w:pPr>
    <w:rPr>
      <w:lang w:eastAsia="ar-SA"/>
    </w:rPr>
  </w:style>
  <w:style w:type="paragraph" w:styleId="Tekstpodstawowy3">
    <w:name w:val="Body Text 3"/>
    <w:basedOn w:val="Normalny"/>
    <w:rsid w:val="0070451A"/>
    <w:pPr>
      <w:suppressAutoHyphens/>
    </w:pPr>
    <w:rPr>
      <w:color w:val="000000"/>
      <w:lang w:eastAsia="ar-SA"/>
    </w:rPr>
  </w:style>
  <w:style w:type="paragraph" w:customStyle="1" w:styleId="ust">
    <w:name w:val="ust"/>
    <w:rsid w:val="0070451A"/>
    <w:pPr>
      <w:spacing w:before="60" w:after="60"/>
      <w:ind w:left="426" w:hanging="284"/>
      <w:jc w:val="both"/>
    </w:pPr>
    <w:rPr>
      <w:sz w:val="24"/>
    </w:rPr>
  </w:style>
  <w:style w:type="paragraph" w:customStyle="1" w:styleId="Default">
    <w:name w:val="Default"/>
    <w:rsid w:val="007045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rsid w:val="0070451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0451A"/>
  </w:style>
  <w:style w:type="character" w:customStyle="1" w:styleId="TekstpodstawowyZnak">
    <w:name w:val="Tekst podstawowy Znak"/>
    <w:link w:val="Tekstpodstawowy"/>
    <w:rsid w:val="00134B87"/>
    <w:rPr>
      <w:sz w:val="24"/>
      <w:szCs w:val="24"/>
    </w:rPr>
  </w:style>
  <w:style w:type="paragraph" w:customStyle="1" w:styleId="Mapadokumentu1">
    <w:name w:val="Mapa dokumentu1"/>
    <w:basedOn w:val="Normalny"/>
    <w:semiHidden/>
    <w:rsid w:val="004C4A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1Znak">
    <w:name w:val="Nagłówek 1 Znak"/>
    <w:link w:val="Nagwek1"/>
    <w:rsid w:val="006778E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unhideWhenUsed/>
    <w:rsid w:val="00536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05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9000050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BC16-C08B-420E-B516-1C93233E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2014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Links>
    <vt:vector size="12" baseType="variant">
      <vt:variant>
        <vt:i4>6815805</vt:i4>
      </vt:variant>
      <vt:variant>
        <vt:i4>3</vt:i4>
      </vt:variant>
      <vt:variant>
        <vt:i4>0</vt:i4>
      </vt:variant>
      <vt:variant>
        <vt:i4>5</vt:i4>
      </vt:variant>
      <vt:variant>
        <vt:lpwstr>http://prawo.sejm.gov.pl/isap.nsf/DocDetails.xsp?id=WDU20190000506</vt:lpwstr>
      </vt:variant>
      <vt:variant>
        <vt:lpwstr/>
      </vt:variant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http://prawo.sejm.gov.pl/isap.nsf/DocDetails.xsp?id=WDU20190000506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2017-10-23T12:46:00Z</cp:lastPrinted>
  <dcterms:created xsi:type="dcterms:W3CDTF">2019-09-24T13:02:00Z</dcterms:created>
  <dcterms:modified xsi:type="dcterms:W3CDTF">2019-09-25T08:29:00Z</dcterms:modified>
</cp:coreProperties>
</file>