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5F" w:rsidRDefault="0077595F" w:rsidP="00011345">
      <w:pPr>
        <w:jc w:val="center"/>
        <w:rPr>
          <w:rFonts w:ascii="Arial" w:hAnsi="Arial" w:cs="Arial"/>
          <w:b/>
          <w:color w:val="000099"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244.15pt;margin-top:-26.6pt;width:51pt;height:61.5pt;z-index:251657728;visibility:visible">
            <v:imagedata r:id="rId5" r:href="rId6"/>
            <w10:wrap type="square" side="right"/>
          </v:shape>
        </w:pict>
      </w:r>
      <w:r>
        <w:rPr>
          <w:noProof/>
          <w:lang w:eastAsia="pl-PL"/>
        </w:rPr>
        <w:pict>
          <v:shape id="Obraz 1" o:spid="_x0000_s1027" type="#_x0000_t75" alt="Diecezja kaliska ma swój herb. Biskup Edward Janiak wydał dekret" style="position:absolute;left:0;text-align:left;margin-left:-176.25pt;margin-top:-27.35pt;width:90pt;height:62.25pt;z-index:251656704;visibility:visible">
            <v:imagedata r:id="rId7" o:title=""/>
          </v:shape>
        </w:pict>
      </w:r>
    </w:p>
    <w:p w:rsidR="0077595F" w:rsidRDefault="0077595F" w:rsidP="00011345">
      <w:pPr>
        <w:rPr>
          <w:rFonts w:ascii="Arial" w:hAnsi="Arial" w:cs="Arial"/>
          <w:b/>
          <w:color w:val="000099"/>
          <w:sz w:val="28"/>
          <w:szCs w:val="28"/>
        </w:rPr>
      </w:pPr>
    </w:p>
    <w:p w:rsidR="0077595F" w:rsidRPr="00331016" w:rsidRDefault="0077595F" w:rsidP="00011345">
      <w:pPr>
        <w:spacing w:line="240" w:lineRule="auto"/>
        <w:jc w:val="center"/>
        <w:rPr>
          <w:rFonts w:ascii="Arial" w:hAnsi="Arial" w:cs="Arial"/>
          <w:b/>
          <w:color w:val="000099"/>
          <w:sz w:val="32"/>
          <w:szCs w:val="32"/>
        </w:rPr>
      </w:pPr>
      <w:r w:rsidRPr="00331016">
        <w:rPr>
          <w:rFonts w:ascii="Arial" w:hAnsi="Arial" w:cs="Arial"/>
          <w:b/>
          <w:color w:val="000099"/>
          <w:sz w:val="32"/>
          <w:szCs w:val="32"/>
        </w:rPr>
        <w:t xml:space="preserve">II Kępiński Kongres Trzeźwości </w:t>
      </w:r>
    </w:p>
    <w:p w:rsidR="0077595F" w:rsidRPr="00331016" w:rsidRDefault="0077595F" w:rsidP="00011345">
      <w:pPr>
        <w:spacing w:line="240" w:lineRule="auto"/>
        <w:jc w:val="center"/>
        <w:rPr>
          <w:rFonts w:ascii="Arial" w:hAnsi="Arial" w:cs="Arial"/>
          <w:b/>
          <w:color w:val="000099"/>
          <w:sz w:val="32"/>
          <w:szCs w:val="32"/>
        </w:rPr>
      </w:pPr>
      <w:r w:rsidRPr="00331016">
        <w:rPr>
          <w:rFonts w:ascii="Arial" w:hAnsi="Arial" w:cs="Arial"/>
          <w:b/>
          <w:color w:val="000099"/>
          <w:sz w:val="32"/>
          <w:szCs w:val="32"/>
        </w:rPr>
        <w:t>w Diecezji Kaliskiej</w:t>
      </w:r>
    </w:p>
    <w:p w:rsidR="0077595F" w:rsidRPr="00011345" w:rsidRDefault="0077595F" w:rsidP="00011345">
      <w:pPr>
        <w:spacing w:line="240" w:lineRule="auto"/>
        <w:jc w:val="center"/>
        <w:rPr>
          <w:rFonts w:ascii="Arial" w:hAnsi="Arial" w:cs="Arial"/>
          <w:b/>
          <w:color w:val="000099"/>
          <w:sz w:val="20"/>
          <w:szCs w:val="20"/>
        </w:rPr>
      </w:pPr>
      <w:r>
        <w:rPr>
          <w:rFonts w:ascii="Arial" w:hAnsi="Arial" w:cs="Arial"/>
          <w:b/>
          <w:color w:val="000099"/>
          <w:sz w:val="20"/>
          <w:szCs w:val="20"/>
        </w:rPr>
        <w:t xml:space="preserve">pod hasłem </w:t>
      </w:r>
      <w:r w:rsidRPr="00331016">
        <w:rPr>
          <w:rFonts w:ascii="Arial" w:hAnsi="Arial" w:cs="Arial"/>
          <w:b/>
          <w:color w:val="000099"/>
          <w:sz w:val="28"/>
          <w:szCs w:val="28"/>
        </w:rPr>
        <w:t>„BUDUJMY NA RODZINIE”</w:t>
      </w:r>
    </w:p>
    <w:p w:rsidR="0077595F" w:rsidRPr="00011345" w:rsidRDefault="0077595F" w:rsidP="00011345">
      <w:pPr>
        <w:spacing w:line="240" w:lineRule="auto"/>
        <w:jc w:val="center"/>
        <w:rPr>
          <w:rFonts w:ascii="Arial" w:hAnsi="Arial" w:cs="Arial"/>
          <w:b/>
          <w:color w:val="000099"/>
          <w:sz w:val="20"/>
          <w:szCs w:val="20"/>
        </w:rPr>
      </w:pPr>
      <w:r>
        <w:rPr>
          <w:rFonts w:ascii="Arial" w:hAnsi="Arial" w:cs="Arial"/>
          <w:b/>
          <w:color w:val="000099"/>
          <w:sz w:val="20"/>
          <w:szCs w:val="20"/>
        </w:rPr>
        <w:t xml:space="preserve">Kępno </w:t>
      </w:r>
      <w:r w:rsidRPr="00011345">
        <w:rPr>
          <w:rFonts w:ascii="Arial" w:hAnsi="Arial" w:cs="Arial"/>
          <w:b/>
          <w:color w:val="000099"/>
          <w:sz w:val="20"/>
          <w:szCs w:val="20"/>
        </w:rPr>
        <w:t>19 - 21 marca 2018 roku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Poniedziałek, 19 marca 2018r.</w:t>
      </w:r>
    </w:p>
    <w:p w:rsidR="0077595F" w:rsidRDefault="0077595F" w:rsidP="002409D3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  <w:u w:val="single"/>
        </w:rPr>
        <w:t>Sala Domu Katolickiego przy parafii św. Marcina w Kępnie</w:t>
      </w:r>
    </w:p>
    <w:p w:rsidR="0077595F" w:rsidRPr="002409D3" w:rsidRDefault="0077595F" w:rsidP="002409D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14.00 – </w:t>
      </w:r>
      <w:r w:rsidRPr="00011345">
        <w:rPr>
          <w:rFonts w:ascii="Arial" w:hAnsi="Arial" w:cs="Arial"/>
          <w:b/>
          <w:sz w:val="16"/>
          <w:szCs w:val="16"/>
        </w:rPr>
        <w:t>Powitanie i wprowadzenie</w:t>
      </w:r>
      <w:r w:rsidRPr="00011345">
        <w:rPr>
          <w:rFonts w:ascii="Arial" w:hAnsi="Arial" w:cs="Arial"/>
          <w:sz w:val="16"/>
          <w:szCs w:val="16"/>
        </w:rPr>
        <w:t xml:space="preserve"> (ks. prał. mgr  W. Kondratowicz)</w:t>
      </w:r>
    </w:p>
    <w:p w:rsidR="0077595F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             </w:t>
      </w:r>
      <w:r w:rsidRPr="00011345">
        <w:rPr>
          <w:rFonts w:ascii="Arial" w:hAnsi="Arial" w:cs="Arial"/>
          <w:b/>
          <w:sz w:val="16"/>
          <w:szCs w:val="16"/>
        </w:rPr>
        <w:t>„Kościół w służbie trzeźwości”</w:t>
      </w:r>
      <w:r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– wykład inauguracyjny ks. bp dr Tadeusz Bronakowski </w:t>
      </w:r>
      <w:r>
        <w:rPr>
          <w:rFonts w:ascii="Arial" w:hAnsi="Arial" w:cs="Arial"/>
          <w:sz w:val="16"/>
          <w:szCs w:val="16"/>
        </w:rPr>
        <w:t xml:space="preserve">– </w:t>
      </w:r>
      <w:r w:rsidRPr="00011345">
        <w:rPr>
          <w:rFonts w:ascii="Arial" w:hAnsi="Arial" w:cs="Arial"/>
          <w:sz w:val="16"/>
          <w:szCs w:val="16"/>
        </w:rPr>
        <w:t>Łomża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011345">
        <w:rPr>
          <w:rFonts w:ascii="Arial" w:hAnsi="Arial" w:cs="Arial"/>
          <w:sz w:val="16"/>
          <w:szCs w:val="16"/>
        </w:rPr>
        <w:t xml:space="preserve"> „</w:t>
      </w:r>
      <w:r w:rsidRPr="00011345">
        <w:rPr>
          <w:rFonts w:ascii="Arial" w:hAnsi="Arial" w:cs="Arial"/>
          <w:b/>
          <w:sz w:val="16"/>
          <w:szCs w:val="16"/>
        </w:rPr>
        <w:t>Polska alkoholowa drabina kompetencji”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 xml:space="preserve"> – </w:t>
      </w:r>
      <w:r w:rsidRPr="00011345">
        <w:rPr>
          <w:rFonts w:ascii="Arial" w:hAnsi="Arial" w:cs="Arial"/>
          <w:sz w:val="16"/>
          <w:szCs w:val="16"/>
        </w:rPr>
        <w:t>prof. dr hab. Krzysztof Wojcieszek - Warszawa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17.00 – </w:t>
      </w:r>
      <w:r w:rsidRPr="00011345">
        <w:rPr>
          <w:rFonts w:ascii="Arial" w:hAnsi="Arial" w:cs="Arial"/>
          <w:b/>
          <w:sz w:val="16"/>
          <w:szCs w:val="16"/>
        </w:rPr>
        <w:t xml:space="preserve">XXII plenerowa Droga Krzyżowa z Kępna do Grębanina w intencji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>trzeźwości  polskich rodzin</w:t>
      </w:r>
      <w:r w:rsidRPr="00011345">
        <w:rPr>
          <w:rFonts w:ascii="Arial" w:hAnsi="Arial" w:cs="Arial"/>
          <w:sz w:val="16"/>
          <w:szCs w:val="16"/>
        </w:rPr>
        <w:t>.</w:t>
      </w:r>
    </w:p>
    <w:p w:rsidR="0077595F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19.00 – </w:t>
      </w:r>
      <w:r w:rsidRPr="00011345">
        <w:rPr>
          <w:rFonts w:ascii="Arial" w:hAnsi="Arial" w:cs="Arial"/>
          <w:b/>
          <w:sz w:val="16"/>
          <w:szCs w:val="16"/>
        </w:rPr>
        <w:t xml:space="preserve">Uroczysta Eucharystia z aktem zawierzenia spraw trzeźwości w ojczyźnie, diecezji, parafii i rodzinie Matce </w:t>
      </w:r>
      <w:r>
        <w:rPr>
          <w:rFonts w:ascii="Arial" w:hAnsi="Arial" w:cs="Arial"/>
          <w:b/>
          <w:sz w:val="16"/>
          <w:szCs w:val="16"/>
        </w:rPr>
        <w:t xml:space="preserve">                      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</w:t>
      </w:r>
      <w:r w:rsidRPr="00011345">
        <w:rPr>
          <w:rFonts w:ascii="Arial" w:hAnsi="Arial" w:cs="Arial"/>
          <w:b/>
          <w:sz w:val="16"/>
          <w:szCs w:val="16"/>
        </w:rPr>
        <w:t xml:space="preserve">Bożej Grębanińskiej  </w:t>
      </w:r>
      <w:r>
        <w:rPr>
          <w:rFonts w:ascii="Arial" w:hAnsi="Arial" w:cs="Arial"/>
          <w:b/>
          <w:sz w:val="16"/>
          <w:szCs w:val="16"/>
        </w:rPr>
        <w:t xml:space="preserve">Patronce Naszej Codzienności </w:t>
      </w:r>
      <w:r w:rsidRPr="00011345">
        <w:rPr>
          <w:rFonts w:ascii="Arial" w:hAnsi="Arial" w:cs="Arial"/>
          <w:sz w:val="16"/>
          <w:szCs w:val="16"/>
        </w:rPr>
        <w:t xml:space="preserve"> -</w:t>
      </w:r>
      <w:r w:rsidRPr="00011345"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>Przewodniczy ks. bp dr Tadeusz Bronakowski - Łomża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20.30 – </w:t>
      </w:r>
      <w:r w:rsidRPr="00011345">
        <w:rPr>
          <w:rFonts w:ascii="Arial" w:hAnsi="Arial" w:cs="Arial"/>
          <w:b/>
          <w:sz w:val="16"/>
          <w:szCs w:val="16"/>
        </w:rPr>
        <w:t>Agapa uczestników uroczystości</w:t>
      </w:r>
      <w:r>
        <w:rPr>
          <w:rFonts w:ascii="Arial" w:hAnsi="Arial" w:cs="Arial"/>
          <w:sz w:val="16"/>
          <w:szCs w:val="16"/>
        </w:rPr>
        <w:t xml:space="preserve"> 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Wtorek, 20 marca 2018 r.</w:t>
      </w:r>
    </w:p>
    <w:p w:rsidR="0077595F" w:rsidRPr="00011345" w:rsidRDefault="0077595F" w:rsidP="00011345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  <w:u w:val="single"/>
        </w:rPr>
        <w:t>Centrum Kongresowe – Hotel „Kamiński” ul. Wawrzyniaka 36</w:t>
      </w:r>
    </w:p>
    <w:p w:rsidR="0077595F" w:rsidRPr="00011345" w:rsidRDefault="0077595F" w:rsidP="00011345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  <w:u w:val="single"/>
        </w:rPr>
        <w:t>10.00 – 13.00 Sesja plenarna cz. I</w:t>
      </w:r>
    </w:p>
    <w:p w:rsidR="0077595F" w:rsidRPr="00011345" w:rsidRDefault="0077595F" w:rsidP="0001134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Powitanie i wprowadzenie</w:t>
      </w:r>
      <w:r w:rsidRPr="00011345">
        <w:rPr>
          <w:rFonts w:ascii="Arial" w:hAnsi="Arial" w:cs="Arial"/>
          <w:sz w:val="16"/>
          <w:szCs w:val="16"/>
        </w:rPr>
        <w:t xml:space="preserve"> – Piotr Psikus Burmistrz Miasta i Gminy Kępno</w:t>
      </w:r>
    </w:p>
    <w:p w:rsidR="0077595F" w:rsidRPr="00011345" w:rsidRDefault="0077595F" w:rsidP="00011345">
      <w:pPr>
        <w:pStyle w:val="ListParagraph"/>
        <w:ind w:left="284" w:hanging="284"/>
        <w:rPr>
          <w:rFonts w:ascii="Arial" w:hAnsi="Arial" w:cs="Arial"/>
          <w:sz w:val="16"/>
          <w:szCs w:val="16"/>
        </w:rPr>
      </w:pPr>
    </w:p>
    <w:p w:rsidR="0077595F" w:rsidRPr="00011345" w:rsidRDefault="0077595F" w:rsidP="0001134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„Państwo prawa i samorząd wobec alkoholu”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– Małgorzata Zwiercan Poseł na Sejm RP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>„Obyczajowość życia codziennego zagrożeniem polskiej Rodziny”</w:t>
      </w:r>
      <w:r w:rsidRPr="00011345">
        <w:rPr>
          <w:rFonts w:ascii="Arial" w:hAnsi="Arial" w:cs="Arial"/>
          <w:sz w:val="16"/>
          <w:szCs w:val="16"/>
        </w:rPr>
        <w:t xml:space="preserve"> - ks. prał. mgr Wiesław Kondratowicz.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>„Wpływ uzależnienia człowieka na destrukcję jego osoby”</w:t>
      </w:r>
      <w:r w:rsidRPr="00011345">
        <w:rPr>
          <w:rFonts w:ascii="Arial" w:hAnsi="Arial" w:cs="Arial"/>
          <w:sz w:val="16"/>
          <w:szCs w:val="16"/>
        </w:rPr>
        <w:t xml:space="preserve"> – dr Bohdan Woronowicz - Warszawa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>„Niebezpieczne w skutkach picie alkoholu przez kobiety”</w:t>
      </w:r>
      <w:r w:rsidRPr="00011345">
        <w:rPr>
          <w:rFonts w:ascii="Arial" w:hAnsi="Arial" w:cs="Arial"/>
          <w:sz w:val="16"/>
          <w:szCs w:val="16"/>
        </w:rPr>
        <w:t xml:space="preserve"> – dr Teresa Kobrzyńska - Poznań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 xml:space="preserve"> </w:t>
      </w:r>
      <w:r w:rsidRPr="00011345">
        <w:rPr>
          <w:rFonts w:ascii="Arial" w:hAnsi="Arial" w:cs="Arial"/>
          <w:b/>
          <w:sz w:val="16"/>
          <w:szCs w:val="16"/>
        </w:rPr>
        <w:t>„Destrukcja rodziny spowodowana uzależnieniem jednego z jej członków”</w:t>
      </w:r>
      <w:r w:rsidRPr="00011345">
        <w:rPr>
          <w:rFonts w:ascii="Arial" w:hAnsi="Arial" w:cs="Arial"/>
          <w:sz w:val="16"/>
          <w:szCs w:val="16"/>
        </w:rPr>
        <w:t>– ks. bp Krzysztof Włodarczyk - Koszalin</w:t>
      </w:r>
    </w:p>
    <w:p w:rsidR="0077595F" w:rsidRPr="00011345" w:rsidRDefault="0077595F" w:rsidP="00011345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przerwa obiadowa</w:t>
      </w:r>
    </w:p>
    <w:p w:rsidR="0077595F" w:rsidRPr="00011345" w:rsidRDefault="0077595F" w:rsidP="00011345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15.00 – 18.00 Sesja plenarna cz. II</w:t>
      </w:r>
    </w:p>
    <w:p w:rsidR="0077595F" w:rsidRPr="00011345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1. „</w:t>
      </w:r>
      <w:r w:rsidRPr="00011345">
        <w:rPr>
          <w:rFonts w:ascii="Arial" w:hAnsi="Arial" w:cs="Arial"/>
          <w:b/>
          <w:sz w:val="16"/>
          <w:szCs w:val="16"/>
        </w:rPr>
        <w:t>Rodzina szkołą trzeźwości”</w:t>
      </w:r>
      <w:r w:rsidRPr="00011345">
        <w:rPr>
          <w:rFonts w:ascii="Arial" w:hAnsi="Arial" w:cs="Arial"/>
          <w:sz w:val="16"/>
          <w:szCs w:val="16"/>
        </w:rPr>
        <w:t xml:space="preserve"> – mgr Maria Napierała - Poznań</w:t>
      </w:r>
    </w:p>
    <w:p w:rsidR="0077595F" w:rsidRDefault="0077595F" w:rsidP="00011345">
      <w:p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2. </w:t>
      </w:r>
      <w:r w:rsidRPr="00011345">
        <w:rPr>
          <w:rFonts w:ascii="Arial" w:hAnsi="Arial" w:cs="Arial"/>
          <w:b/>
          <w:sz w:val="16"/>
          <w:szCs w:val="16"/>
        </w:rPr>
        <w:t>„Rola szkoły w wychowaniu do trzeźwości”</w:t>
      </w:r>
      <w:r w:rsidRPr="00011345">
        <w:rPr>
          <w:rFonts w:ascii="Arial" w:hAnsi="Arial" w:cs="Arial"/>
          <w:sz w:val="16"/>
          <w:szCs w:val="16"/>
        </w:rPr>
        <w:t xml:space="preserve"> – dr Katarzyna Właśniak </w:t>
      </w:r>
      <w:r>
        <w:rPr>
          <w:rFonts w:ascii="Arial" w:hAnsi="Arial" w:cs="Arial"/>
          <w:sz w:val="16"/>
          <w:szCs w:val="16"/>
        </w:rPr>
        <w:t>–</w:t>
      </w:r>
      <w:r w:rsidRPr="00011345">
        <w:rPr>
          <w:rFonts w:ascii="Arial" w:hAnsi="Arial" w:cs="Arial"/>
          <w:sz w:val="16"/>
          <w:szCs w:val="16"/>
        </w:rPr>
        <w:t xml:space="preserve"> Poznań</w:t>
      </w:r>
    </w:p>
    <w:p w:rsidR="0077595F" w:rsidRPr="00331016" w:rsidRDefault="0077595F" w:rsidP="003310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</w:t>
      </w:r>
      <w:r w:rsidRPr="00331016">
        <w:rPr>
          <w:rFonts w:ascii="Arial" w:hAnsi="Arial" w:cs="Arial"/>
          <w:b/>
          <w:sz w:val="16"/>
          <w:szCs w:val="16"/>
        </w:rPr>
        <w:t xml:space="preserve">„Terapeutyczna oferta pomocy ludziom uzależnionym i ich rodzinom” </w:t>
      </w:r>
      <w:r w:rsidRPr="00331016">
        <w:rPr>
          <w:rFonts w:ascii="Arial" w:hAnsi="Arial" w:cs="Arial"/>
          <w:sz w:val="16"/>
          <w:szCs w:val="16"/>
        </w:rPr>
        <w:t xml:space="preserve">– Rafał Rytwiński - Poznań </w:t>
      </w:r>
    </w:p>
    <w:p w:rsidR="0077595F" w:rsidRDefault="0077595F" w:rsidP="002409D3">
      <w:pPr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przerwa kawowa</w:t>
      </w:r>
    </w:p>
    <w:p w:rsidR="0077595F" w:rsidRPr="00011345" w:rsidRDefault="0077595F" w:rsidP="002409D3">
      <w:pPr>
        <w:jc w:val="center"/>
        <w:rPr>
          <w:rFonts w:ascii="Arial" w:hAnsi="Arial" w:cs="Arial"/>
          <w:sz w:val="16"/>
          <w:szCs w:val="16"/>
          <w:u w:val="single"/>
        </w:rPr>
      </w:pPr>
    </w:p>
    <w:p w:rsidR="0077595F" w:rsidRPr="00011345" w:rsidRDefault="0077595F" w:rsidP="00011345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  <w:u w:val="single"/>
        </w:rPr>
        <w:t>Panel dyskusyjny</w:t>
      </w:r>
    </w:p>
    <w:p w:rsidR="0077595F" w:rsidRPr="00011345" w:rsidRDefault="0077595F" w:rsidP="00011345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</w:rPr>
        <w:t>moderator panelu ks. Wiesław Kondratowicz.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4. „Program 12 kroków AA, Al - Anon, Al - Ateen  i DDA nadzieją i szansą dla 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      uzależnionych i ich bliskich”  </w:t>
      </w:r>
      <w:r w:rsidRPr="00011345">
        <w:rPr>
          <w:rFonts w:ascii="Arial" w:hAnsi="Arial" w:cs="Arial"/>
          <w:sz w:val="16"/>
          <w:szCs w:val="16"/>
        </w:rPr>
        <w:t>– mgr Jarosław Banaszak – Poznań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5. „Znaczenie wspólnot i stowarzyszeń trzeźwościowych w służbie 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     społeczeństwa”</w:t>
      </w:r>
      <w:r w:rsidRPr="00011345">
        <w:rPr>
          <w:rFonts w:ascii="Arial" w:hAnsi="Arial" w:cs="Arial"/>
          <w:sz w:val="16"/>
          <w:szCs w:val="16"/>
        </w:rPr>
        <w:t>- ks. prał. dr Bogusław Głodowski – Gdańsk</w:t>
      </w:r>
    </w:p>
    <w:p w:rsidR="0077595F" w:rsidRPr="00E51880" w:rsidRDefault="0077595F" w:rsidP="00E51880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6. „Chrześcijańska postawa wobec uzależnionych i ich rodzin”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>- ks. kan. mgr Paweł Pawlicki - Poznań</w:t>
      </w:r>
    </w:p>
    <w:p w:rsidR="0077595F" w:rsidRDefault="0077595F" w:rsidP="00011345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zakończenie obrad</w:t>
      </w:r>
    </w:p>
    <w:p w:rsidR="0077595F" w:rsidRPr="00011345" w:rsidRDefault="0077595F" w:rsidP="00011345">
      <w:pPr>
        <w:jc w:val="center"/>
        <w:rPr>
          <w:rFonts w:ascii="Arial" w:hAnsi="Arial" w:cs="Arial"/>
          <w:sz w:val="16"/>
          <w:szCs w:val="16"/>
          <w:u w:val="single"/>
        </w:rPr>
      </w:pPr>
    </w:p>
    <w:p w:rsidR="0077595F" w:rsidRPr="00011345" w:rsidRDefault="0077595F" w:rsidP="00E51880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Sala Domu Katolickiego przy parafii św. Marcina w Kępnie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20.00 – Otwarte mitingi AA i Al. – Anon grupy Południowej Wielkopolski.</w:t>
      </w:r>
    </w:p>
    <w:p w:rsidR="0077595F" w:rsidRDefault="0077595F" w:rsidP="00011345">
      <w:pPr>
        <w:rPr>
          <w:rFonts w:ascii="Arial" w:hAnsi="Arial" w:cs="Arial"/>
          <w:sz w:val="16"/>
          <w:szCs w:val="16"/>
          <w:u w:val="single"/>
        </w:rPr>
      </w:pPr>
    </w:p>
    <w:p w:rsidR="0077595F" w:rsidRPr="00011345" w:rsidRDefault="0077595F" w:rsidP="00011345">
      <w:pPr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Środa, 21 marca 2018 r.</w:t>
      </w:r>
    </w:p>
    <w:p w:rsidR="0077595F" w:rsidRPr="00E51880" w:rsidRDefault="0077595F" w:rsidP="00E51880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11345">
        <w:rPr>
          <w:rFonts w:ascii="Arial" w:hAnsi="Arial" w:cs="Arial"/>
          <w:sz w:val="16"/>
          <w:szCs w:val="16"/>
          <w:u w:val="single"/>
        </w:rPr>
        <w:t>10.00 – 13.00 Sesja warsztatowa</w:t>
      </w:r>
    </w:p>
    <w:p w:rsidR="0077595F" w:rsidRPr="00011345" w:rsidRDefault="0077595F" w:rsidP="00011345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Warsztat profilaktyczny z młodzieżą szkół kępińskich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11345">
        <w:rPr>
          <w:rFonts w:ascii="Arial" w:hAnsi="Arial" w:cs="Arial"/>
          <w:sz w:val="16"/>
          <w:szCs w:val="16"/>
        </w:rPr>
        <w:t>– sala Domu Katolickiego przy parafii św. Marcina w Kępnie.</w:t>
      </w:r>
    </w:p>
    <w:p w:rsidR="0077595F" w:rsidRDefault="0077595F" w:rsidP="00BC0819">
      <w:pPr>
        <w:pStyle w:val="ListParagraph"/>
        <w:ind w:left="765"/>
        <w:rPr>
          <w:rFonts w:ascii="Arial" w:hAnsi="Arial" w:cs="Arial"/>
          <w:sz w:val="16"/>
          <w:szCs w:val="16"/>
        </w:rPr>
      </w:pPr>
    </w:p>
    <w:p w:rsidR="0077595F" w:rsidRPr="00011345" w:rsidRDefault="0077595F" w:rsidP="00011345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Anna Pietrzak - profilaktyk- Łódź – solistka zespołu „Partita”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2. Warsztat pracy profilaktycznej z młodzieżą dla pedagogów, wychowawców 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     świetlic, psychologów, kuratorów itd. </w:t>
      </w:r>
      <w:r w:rsidRPr="00011345">
        <w:rPr>
          <w:rFonts w:ascii="Arial" w:hAnsi="Arial" w:cs="Arial"/>
          <w:sz w:val="16"/>
          <w:szCs w:val="16"/>
        </w:rPr>
        <w:t xml:space="preserve">– sala konferencyjna w Hotelu „Kamiński” </w:t>
      </w:r>
    </w:p>
    <w:p w:rsidR="0077595F" w:rsidRPr="00011345" w:rsidRDefault="0077595F" w:rsidP="00011345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dr Katarzyna Właśniak - Poznań</w:t>
      </w:r>
    </w:p>
    <w:p w:rsidR="0077595F" w:rsidRPr="00011345" w:rsidRDefault="0077595F" w:rsidP="00011345">
      <w:pPr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3. Warsztaty edukacyjne dla radnych, sołtysów, samorządowców.</w:t>
      </w:r>
      <w:r w:rsidRPr="00011345">
        <w:rPr>
          <w:rFonts w:ascii="Arial" w:hAnsi="Arial" w:cs="Arial"/>
          <w:sz w:val="16"/>
          <w:szCs w:val="16"/>
        </w:rPr>
        <w:t xml:space="preserve"> – sala Sesyjna Urzędu Miasta i Gminy w Kępnie </w:t>
      </w:r>
    </w:p>
    <w:p w:rsidR="0077595F" w:rsidRDefault="0077595F" w:rsidP="00011345">
      <w:pPr>
        <w:pStyle w:val="ListParagraph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 xml:space="preserve">dr Teresa Kobrzyńska </w:t>
      </w:r>
      <w:r>
        <w:rPr>
          <w:rFonts w:ascii="Arial" w:hAnsi="Arial" w:cs="Arial"/>
          <w:sz w:val="16"/>
          <w:szCs w:val="16"/>
        </w:rPr>
        <w:t>–</w:t>
      </w:r>
      <w:r w:rsidRPr="00011345">
        <w:rPr>
          <w:rFonts w:ascii="Arial" w:hAnsi="Arial" w:cs="Arial"/>
          <w:sz w:val="16"/>
          <w:szCs w:val="16"/>
        </w:rPr>
        <w:t xml:space="preserve"> Poznań</w:t>
      </w:r>
    </w:p>
    <w:p w:rsidR="0077595F" w:rsidRPr="00011345" w:rsidRDefault="0077595F" w:rsidP="00E53251">
      <w:pPr>
        <w:pStyle w:val="ListParagraph"/>
        <w:rPr>
          <w:rFonts w:ascii="Arial" w:hAnsi="Arial" w:cs="Arial"/>
          <w:sz w:val="16"/>
          <w:szCs w:val="16"/>
        </w:rPr>
      </w:pPr>
    </w:p>
    <w:p w:rsidR="0077595F" w:rsidRPr="00011345" w:rsidRDefault="0077595F" w:rsidP="00011345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011345">
        <w:rPr>
          <w:rFonts w:ascii="Arial" w:hAnsi="Arial" w:cs="Arial"/>
          <w:b/>
          <w:sz w:val="16"/>
          <w:szCs w:val="16"/>
          <w:u w:val="single"/>
        </w:rPr>
        <w:t>Kościół parafialny pod wezwaniem św. Marcina w Kępnie</w:t>
      </w:r>
    </w:p>
    <w:p w:rsidR="0077595F" w:rsidRPr="00011345" w:rsidRDefault="0077595F" w:rsidP="0001134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 xml:space="preserve">16:00 - Msza św. dziękczynna zamykającą obrady II Kępińskiego Kongresu Trzeźwości pod przewodnictwem ks. </w:t>
      </w:r>
      <w:r>
        <w:rPr>
          <w:rFonts w:ascii="Arial" w:hAnsi="Arial" w:cs="Arial"/>
          <w:b/>
          <w:sz w:val="16"/>
          <w:szCs w:val="16"/>
        </w:rPr>
        <w:t>bp ordynariusza Edwarda Janiaka</w:t>
      </w:r>
    </w:p>
    <w:p w:rsidR="0077595F" w:rsidRPr="00011345" w:rsidRDefault="0077595F" w:rsidP="00011345">
      <w:pPr>
        <w:jc w:val="center"/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sz w:val="16"/>
          <w:szCs w:val="16"/>
        </w:rPr>
        <w:t>Roz</w:t>
      </w:r>
      <w:r>
        <w:rPr>
          <w:rFonts w:ascii="Arial" w:hAnsi="Arial" w:cs="Arial"/>
          <w:sz w:val="16"/>
          <w:szCs w:val="16"/>
        </w:rPr>
        <w:t>esłanie przesłania kongresowego</w:t>
      </w:r>
    </w:p>
    <w:p w:rsidR="0077595F" w:rsidRPr="00011345" w:rsidRDefault="0077595F" w:rsidP="00011345">
      <w:pPr>
        <w:ind w:firstLine="284"/>
        <w:jc w:val="center"/>
        <w:rPr>
          <w:rFonts w:ascii="Arial" w:hAnsi="Arial" w:cs="Arial"/>
          <w:sz w:val="16"/>
          <w:szCs w:val="16"/>
        </w:rPr>
      </w:pPr>
      <w:r w:rsidRPr="00011345">
        <w:rPr>
          <w:rFonts w:ascii="Arial" w:hAnsi="Arial" w:cs="Arial"/>
          <w:b/>
          <w:sz w:val="16"/>
          <w:szCs w:val="16"/>
        </w:rPr>
        <w:t>17:00 – Koncert Anny Pietrzak, solistki zespołu „Partita” z repertuarem o treściach trzeźwościowych</w:t>
      </w:r>
    </w:p>
    <w:p w:rsidR="0077595F" w:rsidRDefault="0077595F" w:rsidP="005B2929">
      <w:pPr>
        <w:jc w:val="right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3.35pt;margin-top:16.15pt;width:206.6pt;height:127.85pt;z-index:251658752">
            <v:textbox style="mso-next-textbox:#_x0000_s1028">
              <w:txbxContent>
                <w:p w:rsidR="0077595F" w:rsidRPr="00E51880" w:rsidRDefault="0077595F" w:rsidP="00E51880">
                  <w:pPr>
                    <w:pStyle w:val="ListParagraph"/>
                    <w:ind w:left="0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Patronat Medialny</w:t>
                  </w:r>
                </w:p>
                <w:p w:rsidR="0077595F" w:rsidRPr="00E51880" w:rsidRDefault="0077595F" w:rsidP="00E51880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„Tygodnik Kępiński”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„Ilustrowany Tygodnik Powiatowy”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„</w:t>
                  </w: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Twój Puls Tygodnia”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„Opiekun”</w:t>
                  </w:r>
                </w:p>
                <w:p w:rsidR="0077595F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Radio „SUD”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„Kurier Lokalny Powiatu Kępińskiego”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Radio „Rodzina”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TVP Poznań</w:t>
                  </w:r>
                </w:p>
                <w:p w:rsidR="0077595F" w:rsidRPr="00E51880" w:rsidRDefault="0077595F" w:rsidP="00E51880">
                  <w:pPr>
                    <w:pStyle w:val="ListParagraph"/>
                    <w:numPr>
                      <w:ilvl w:val="0"/>
                      <w:numId w:val="8"/>
                    </w:numPr>
                    <w:ind w:left="709" w:hanging="283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1880">
                    <w:rPr>
                      <w:rFonts w:ascii="Arial" w:hAnsi="Arial" w:cs="Arial"/>
                      <w:sz w:val="16"/>
                      <w:szCs w:val="16"/>
                    </w:rPr>
                    <w:t>Telewizja Diecezji Kaliskiej „DOM JÓZEFA”</w:t>
                  </w:r>
                </w:p>
                <w:p w:rsidR="0077595F" w:rsidRPr="00E51880" w:rsidRDefault="0077595F" w:rsidP="00E51880"/>
              </w:txbxContent>
            </v:textbox>
          </v:shape>
        </w:pict>
      </w:r>
    </w:p>
    <w:p w:rsidR="0077595F" w:rsidRPr="00E51880" w:rsidRDefault="0077595F" w:rsidP="00E51880">
      <w:pPr>
        <w:ind w:firstLine="4536"/>
        <w:rPr>
          <w:rFonts w:ascii="Arial" w:hAnsi="Arial" w:cs="Arial"/>
          <w:b/>
          <w:sz w:val="24"/>
          <w:szCs w:val="24"/>
          <w:u w:val="single"/>
        </w:rPr>
      </w:pPr>
      <w:r w:rsidRPr="00E51880">
        <w:rPr>
          <w:rFonts w:ascii="Arial" w:hAnsi="Arial" w:cs="Arial"/>
          <w:b/>
          <w:sz w:val="24"/>
          <w:szCs w:val="24"/>
          <w:u w:val="single"/>
        </w:rPr>
        <w:t>Komitet organizacyjny:</w:t>
      </w:r>
    </w:p>
    <w:p w:rsidR="0077595F" w:rsidRPr="00E51880" w:rsidRDefault="0077595F" w:rsidP="00E51880">
      <w:pPr>
        <w:spacing w:line="240" w:lineRule="auto"/>
        <w:ind w:firstLine="4536"/>
        <w:rPr>
          <w:rFonts w:ascii="Arial" w:hAnsi="Arial" w:cs="Arial"/>
          <w:b/>
          <w:sz w:val="20"/>
          <w:szCs w:val="20"/>
        </w:rPr>
      </w:pPr>
      <w:r w:rsidRPr="00E51880">
        <w:rPr>
          <w:rFonts w:ascii="Arial" w:hAnsi="Arial" w:cs="Arial"/>
          <w:b/>
          <w:sz w:val="20"/>
          <w:szCs w:val="20"/>
        </w:rPr>
        <w:t>Burmistrz Miasta i Gminy Kępno</w:t>
      </w:r>
    </w:p>
    <w:p w:rsidR="0077595F" w:rsidRPr="00E51880" w:rsidRDefault="0077595F" w:rsidP="00E51880">
      <w:pPr>
        <w:spacing w:line="240" w:lineRule="auto"/>
        <w:ind w:firstLine="4536"/>
        <w:rPr>
          <w:rFonts w:ascii="Arial" w:hAnsi="Arial" w:cs="Arial"/>
          <w:b/>
          <w:sz w:val="20"/>
          <w:szCs w:val="20"/>
        </w:rPr>
      </w:pPr>
      <w:r w:rsidRPr="00E51880">
        <w:rPr>
          <w:rFonts w:ascii="Arial" w:hAnsi="Arial" w:cs="Arial"/>
          <w:b/>
          <w:sz w:val="20"/>
          <w:szCs w:val="20"/>
        </w:rPr>
        <w:t xml:space="preserve">Diecezja Kaliska </w:t>
      </w:r>
    </w:p>
    <w:p w:rsidR="0077595F" w:rsidRPr="00E51880" w:rsidRDefault="0077595F" w:rsidP="00E51880">
      <w:pPr>
        <w:spacing w:line="240" w:lineRule="auto"/>
        <w:ind w:firstLine="4536"/>
        <w:rPr>
          <w:rFonts w:ascii="Arial" w:hAnsi="Arial" w:cs="Arial"/>
          <w:b/>
          <w:sz w:val="20"/>
          <w:szCs w:val="20"/>
        </w:rPr>
      </w:pPr>
      <w:r w:rsidRPr="00E51880">
        <w:rPr>
          <w:rFonts w:ascii="Arial" w:hAnsi="Arial" w:cs="Arial"/>
          <w:b/>
          <w:sz w:val="20"/>
          <w:szCs w:val="20"/>
        </w:rPr>
        <w:t>Katolicie Stowarzyszenia Trzeźwości „DOM”</w:t>
      </w:r>
    </w:p>
    <w:p w:rsidR="0077595F" w:rsidRPr="00E51880" w:rsidRDefault="0077595F" w:rsidP="00E51880">
      <w:pPr>
        <w:spacing w:line="240" w:lineRule="auto"/>
        <w:ind w:firstLine="4536"/>
        <w:rPr>
          <w:rFonts w:ascii="Arial" w:hAnsi="Arial" w:cs="Arial"/>
          <w:b/>
          <w:sz w:val="20"/>
          <w:szCs w:val="20"/>
        </w:rPr>
      </w:pPr>
      <w:r w:rsidRPr="00E51880">
        <w:rPr>
          <w:rFonts w:ascii="Arial" w:hAnsi="Arial" w:cs="Arial"/>
          <w:b/>
          <w:sz w:val="20"/>
          <w:szCs w:val="20"/>
        </w:rPr>
        <w:t>Organizacje Trzeźwościowe Ziemi Kępińskiej</w:t>
      </w:r>
    </w:p>
    <w:p w:rsidR="0077595F" w:rsidRDefault="0077595F"/>
    <w:sectPr w:rsidR="0077595F" w:rsidSect="00217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566"/>
    <w:multiLevelType w:val="hybridMultilevel"/>
    <w:tmpl w:val="901E5AB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6A53B7"/>
    <w:multiLevelType w:val="hybridMultilevel"/>
    <w:tmpl w:val="FD540B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EB16AC"/>
    <w:multiLevelType w:val="hybridMultilevel"/>
    <w:tmpl w:val="A0A092B8"/>
    <w:lvl w:ilvl="0" w:tplc="AC28027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9325BD"/>
    <w:multiLevelType w:val="hybridMultilevel"/>
    <w:tmpl w:val="D9AE9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F93F20"/>
    <w:multiLevelType w:val="hybridMultilevel"/>
    <w:tmpl w:val="CFE29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9404C9"/>
    <w:multiLevelType w:val="hybridMultilevel"/>
    <w:tmpl w:val="26307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E652A4"/>
    <w:multiLevelType w:val="hybridMultilevel"/>
    <w:tmpl w:val="4E069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345"/>
    <w:rsid w:val="00011345"/>
    <w:rsid w:val="00217EDC"/>
    <w:rsid w:val="002409D3"/>
    <w:rsid w:val="002C18AE"/>
    <w:rsid w:val="002E5965"/>
    <w:rsid w:val="00331016"/>
    <w:rsid w:val="0039515F"/>
    <w:rsid w:val="004F4322"/>
    <w:rsid w:val="005650EB"/>
    <w:rsid w:val="005A0C4F"/>
    <w:rsid w:val="005B2929"/>
    <w:rsid w:val="005D6AEC"/>
    <w:rsid w:val="0060521D"/>
    <w:rsid w:val="0077595F"/>
    <w:rsid w:val="007F0B2D"/>
    <w:rsid w:val="009E1219"/>
    <w:rsid w:val="00A3265B"/>
    <w:rsid w:val="00BC0819"/>
    <w:rsid w:val="00C50290"/>
    <w:rsid w:val="00CB4069"/>
    <w:rsid w:val="00CB77F9"/>
    <w:rsid w:val="00D95B99"/>
    <w:rsid w:val="00E51880"/>
    <w:rsid w:val="00E53251"/>
    <w:rsid w:val="00F17186"/>
    <w:rsid w:val="00FB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45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11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1345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ListParagraph">
    <w:name w:val="List Paragraph"/>
    <w:basedOn w:val="Normal"/>
    <w:uiPriority w:val="99"/>
    <w:qFormat/>
    <w:rsid w:val="0001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5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oje%20dokumenty\INNE\K&#281;pno_pliki\kepno__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498</Words>
  <Characters>2992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Użytkownik systemu Windows</cp:lastModifiedBy>
  <cp:revision>2</cp:revision>
  <cp:lastPrinted>2018-03-02T13:32:00Z</cp:lastPrinted>
  <dcterms:created xsi:type="dcterms:W3CDTF">2018-03-19T09:09:00Z</dcterms:created>
  <dcterms:modified xsi:type="dcterms:W3CDTF">2018-03-19T09:09:00Z</dcterms:modified>
</cp:coreProperties>
</file>